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3C" w:rsidRPr="00FB21B1" w:rsidRDefault="0075013C" w:rsidP="0075013C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Dobre Miasto, dnia </w:t>
      </w:r>
      <w:r w:rsidR="00BD56EB">
        <w:rPr>
          <w:rFonts w:eastAsia="Times New Roman" w:cs="Times New Roman"/>
          <w:sz w:val="22"/>
          <w:lang w:eastAsia="pl-PL"/>
        </w:rPr>
        <w:t>21</w:t>
      </w:r>
      <w:r>
        <w:rPr>
          <w:rFonts w:eastAsia="Times New Roman" w:cs="Times New Roman"/>
          <w:sz w:val="22"/>
          <w:lang w:eastAsia="pl-PL"/>
        </w:rPr>
        <w:t xml:space="preserve"> kwietnia</w:t>
      </w:r>
      <w:r w:rsidRPr="00FB21B1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3</w:t>
      </w:r>
      <w:r w:rsidRPr="00FB21B1">
        <w:rPr>
          <w:rFonts w:eastAsia="Times New Roman" w:cs="Times New Roman"/>
          <w:sz w:val="22"/>
          <w:lang w:eastAsia="pl-PL"/>
        </w:rPr>
        <w:t>r.</w:t>
      </w:r>
    </w:p>
    <w:p w:rsidR="0075013C" w:rsidRPr="00FB21B1" w:rsidRDefault="0075013C" w:rsidP="0075013C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 w:rsidRPr="00FB21B1">
        <w:rPr>
          <w:rFonts w:eastAsia="Times New Roman" w:cs="Times New Roman"/>
          <w:bCs/>
          <w:sz w:val="22"/>
          <w:lang w:eastAsia="pl-PL"/>
        </w:rPr>
        <w:t>IN.6810.</w:t>
      </w:r>
      <w:r w:rsidR="003F311D">
        <w:rPr>
          <w:rFonts w:eastAsia="Times New Roman" w:cs="Times New Roman"/>
          <w:bCs/>
          <w:sz w:val="22"/>
          <w:lang w:eastAsia="pl-PL"/>
        </w:rPr>
        <w:t>35.</w:t>
      </w:r>
      <w:r w:rsidRPr="00FB21B1">
        <w:rPr>
          <w:rFonts w:eastAsia="Times New Roman" w:cs="Times New Roman"/>
          <w:bCs/>
          <w:sz w:val="22"/>
          <w:lang w:eastAsia="pl-PL"/>
        </w:rPr>
        <w:t>202</w:t>
      </w:r>
      <w:r>
        <w:rPr>
          <w:rFonts w:eastAsia="Times New Roman" w:cs="Times New Roman"/>
          <w:bCs/>
          <w:sz w:val="22"/>
          <w:lang w:eastAsia="pl-PL"/>
        </w:rPr>
        <w:t>3</w:t>
      </w:r>
      <w:r w:rsidRPr="00FB21B1">
        <w:rPr>
          <w:rFonts w:eastAsia="Times New Roman" w:cs="Times New Roman"/>
          <w:bCs/>
          <w:sz w:val="22"/>
          <w:lang w:eastAsia="pl-PL"/>
        </w:rPr>
        <w:t>.JŁ</w:t>
      </w:r>
    </w:p>
    <w:p w:rsidR="0075013C" w:rsidRPr="00FB21B1" w:rsidRDefault="0075013C" w:rsidP="0075013C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75013C" w:rsidRPr="00FB21B1" w:rsidRDefault="0075013C" w:rsidP="0075013C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75013C" w:rsidRPr="00FB21B1" w:rsidRDefault="0075013C" w:rsidP="0075013C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FB21B1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75013C" w:rsidRPr="00FB21B1" w:rsidRDefault="0075013C" w:rsidP="0075013C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75013C" w:rsidRPr="00FB21B1" w:rsidRDefault="0075013C" w:rsidP="0075013C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nieruchomości z zasobu nieruchomości stanowiących własność Gminy Dobre Miasto przeznaczonej do sprzedaży, sporządzony na podstawie art. 35, art. 37 ust. 1 ustawy z dnia 21 sierpnia 1997 roku </w:t>
      </w:r>
      <w:r w:rsidRPr="00FB21B1">
        <w:rPr>
          <w:rFonts w:eastAsia="Times New Roman" w:cs="Times New Roman"/>
          <w:sz w:val="22"/>
          <w:lang w:eastAsia="pl-PL"/>
        </w:rPr>
        <w:br/>
        <w:t>o gospodarce nieruchomościami (tekst jednolity Dz. U. z 202</w:t>
      </w:r>
      <w:r>
        <w:rPr>
          <w:rFonts w:eastAsia="Times New Roman" w:cs="Times New Roman"/>
          <w:sz w:val="22"/>
          <w:lang w:eastAsia="pl-PL"/>
        </w:rPr>
        <w:t>3</w:t>
      </w:r>
      <w:r w:rsidRPr="00FB21B1">
        <w:rPr>
          <w:rFonts w:eastAsia="Times New Roman" w:cs="Times New Roman"/>
          <w:sz w:val="22"/>
          <w:lang w:eastAsia="pl-PL"/>
        </w:rPr>
        <w:t xml:space="preserve">r., poz. </w:t>
      </w:r>
      <w:r>
        <w:rPr>
          <w:rFonts w:eastAsia="Times New Roman" w:cs="Times New Roman"/>
          <w:sz w:val="22"/>
          <w:lang w:eastAsia="pl-PL"/>
        </w:rPr>
        <w:t>344) w związku z</w:t>
      </w:r>
      <w:r w:rsidRPr="00FB21B1">
        <w:rPr>
          <w:rFonts w:eastAsia="Times New Roman" w:cs="Times New Roman"/>
          <w:sz w:val="22"/>
          <w:lang w:eastAsia="pl-PL"/>
        </w:rPr>
        <w:t xml:space="preserve"> uchwał</w:t>
      </w:r>
      <w:r>
        <w:rPr>
          <w:rFonts w:eastAsia="Times New Roman" w:cs="Times New Roman"/>
          <w:sz w:val="22"/>
          <w:lang w:eastAsia="pl-PL"/>
        </w:rPr>
        <w:t>ą</w:t>
      </w:r>
      <w:r w:rsidRPr="00FB21B1">
        <w:rPr>
          <w:rFonts w:eastAsia="Times New Roman" w:cs="Times New Roman"/>
          <w:sz w:val="22"/>
          <w:lang w:eastAsia="pl-PL"/>
        </w:rPr>
        <w:t xml:space="preserve"> Nr XVIII/93/2019 Rady Miejskiej w Dobrym Mie</w:t>
      </w:r>
      <w:r>
        <w:rPr>
          <w:rFonts w:eastAsia="Times New Roman" w:cs="Times New Roman"/>
          <w:sz w:val="22"/>
          <w:lang w:eastAsia="pl-PL"/>
        </w:rPr>
        <w:t>ście z dnia 3 października 2019</w:t>
      </w:r>
      <w:r w:rsidRPr="00FB21B1">
        <w:rPr>
          <w:rFonts w:eastAsia="Times New Roman" w:cs="Times New Roman"/>
          <w:sz w:val="22"/>
          <w:lang w:eastAsia="pl-PL"/>
        </w:rPr>
        <w:t xml:space="preserve">r. w sprawie określenia zasad gospodarowania zasobem nieruchomości stanowiącej własność Gminy Dobre Miasto (Dz. Urz. Woj. Warmińsko-Mazurskiego z 2019 r. poz. 5534 z </w:t>
      </w:r>
      <w:proofErr w:type="spellStart"/>
      <w:r w:rsidRPr="00FB21B1">
        <w:rPr>
          <w:rFonts w:eastAsia="Times New Roman" w:cs="Times New Roman"/>
          <w:sz w:val="22"/>
          <w:lang w:eastAsia="pl-PL"/>
        </w:rPr>
        <w:t>późn</w:t>
      </w:r>
      <w:proofErr w:type="spellEnd"/>
      <w:r w:rsidRPr="00FB21B1">
        <w:rPr>
          <w:rFonts w:eastAsia="Times New Roman" w:cs="Times New Roman"/>
          <w:sz w:val="22"/>
          <w:lang w:eastAsia="pl-PL"/>
        </w:rPr>
        <w:t xml:space="preserve">. zm.) </w:t>
      </w:r>
    </w:p>
    <w:p w:rsidR="0075013C" w:rsidRPr="00FB21B1" w:rsidRDefault="0075013C" w:rsidP="0075013C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Zgodnie z Zarządzeniem Burmistrza Dobrego Miasta z dnia </w:t>
      </w:r>
      <w:r>
        <w:rPr>
          <w:rFonts w:eastAsia="Times New Roman" w:cs="Times New Roman"/>
          <w:sz w:val="22"/>
          <w:lang w:eastAsia="pl-PL"/>
        </w:rPr>
        <w:t>12 kwietnia</w:t>
      </w:r>
      <w:r w:rsidRPr="00FB21B1">
        <w:rPr>
          <w:rFonts w:eastAsia="Times New Roman" w:cs="Times New Roman"/>
          <w:sz w:val="22"/>
          <w:lang w:eastAsia="pl-PL"/>
        </w:rPr>
        <w:t xml:space="preserve"> 20</w:t>
      </w:r>
      <w:r>
        <w:rPr>
          <w:rFonts w:eastAsia="Times New Roman" w:cs="Times New Roman"/>
          <w:sz w:val="22"/>
          <w:lang w:eastAsia="pl-PL"/>
        </w:rPr>
        <w:t>23</w:t>
      </w:r>
      <w:r w:rsidRPr="00FB21B1">
        <w:rPr>
          <w:rFonts w:eastAsia="Times New Roman" w:cs="Times New Roman"/>
          <w:sz w:val="22"/>
          <w:lang w:eastAsia="pl-PL"/>
        </w:rPr>
        <w:t>r. znak: IN.0050.</w:t>
      </w:r>
      <w:r>
        <w:rPr>
          <w:rFonts w:eastAsia="Times New Roman" w:cs="Times New Roman"/>
          <w:sz w:val="22"/>
          <w:lang w:eastAsia="pl-PL"/>
        </w:rPr>
        <w:t>63</w:t>
      </w:r>
      <w:r w:rsidRPr="00FB21B1">
        <w:rPr>
          <w:rFonts w:eastAsia="Times New Roman" w:cs="Times New Roman"/>
          <w:sz w:val="22"/>
          <w:lang w:eastAsia="pl-PL"/>
        </w:rPr>
        <w:t>.202</w:t>
      </w:r>
      <w:r>
        <w:rPr>
          <w:rFonts w:eastAsia="Times New Roman" w:cs="Times New Roman"/>
          <w:sz w:val="22"/>
          <w:lang w:eastAsia="pl-PL"/>
        </w:rPr>
        <w:t>3</w:t>
      </w:r>
      <w:r w:rsidRPr="00FB21B1">
        <w:rPr>
          <w:rFonts w:eastAsia="Times New Roman" w:cs="Times New Roman"/>
          <w:sz w:val="22"/>
          <w:lang w:eastAsia="pl-PL"/>
        </w:rPr>
        <w:t>.</w:t>
      </w:r>
      <w:bookmarkStart w:id="0" w:name="_Hlk76454978"/>
      <w:r w:rsidRPr="00FB21B1">
        <w:rPr>
          <w:rFonts w:eastAsia="Times New Roman" w:cs="Times New Roman"/>
          <w:sz w:val="22"/>
          <w:lang w:eastAsia="pl-PL"/>
        </w:rPr>
        <w:t xml:space="preserve">JŁ przeznaczona została do sprzedaży w drodze przetargu nieruchomość </w:t>
      </w:r>
      <w:r w:rsidRPr="00FB21B1">
        <w:rPr>
          <w:rFonts w:eastAsia="Times New Roman" w:cs="Times New Roman"/>
          <w:color w:val="000000"/>
          <w:sz w:val="22"/>
          <w:lang w:eastAsia="pl-PL"/>
        </w:rPr>
        <w:t xml:space="preserve">gruntowa niezabudowana, </w:t>
      </w:r>
      <w:r w:rsidRPr="00FB21B1">
        <w:rPr>
          <w:rFonts w:eastAsia="Times New Roman" w:cs="Times New Roman"/>
          <w:sz w:val="22"/>
          <w:lang w:eastAsia="pl-PL"/>
        </w:rPr>
        <w:t xml:space="preserve">stanowiąca własność Gminy Dobre Miasto, położona w obrębie </w:t>
      </w:r>
      <w:r>
        <w:rPr>
          <w:rFonts w:eastAsia="Times New Roman" w:cs="Times New Roman"/>
          <w:sz w:val="22"/>
          <w:lang w:eastAsia="pl-PL"/>
        </w:rPr>
        <w:t>Podleśna</w:t>
      </w:r>
      <w:r w:rsidRPr="00FB21B1">
        <w:rPr>
          <w:rFonts w:eastAsia="Times New Roman" w:cs="Times New Roman"/>
          <w:sz w:val="22"/>
          <w:lang w:eastAsia="pl-PL"/>
        </w:rPr>
        <w:t xml:space="preserve"> (001</w:t>
      </w:r>
      <w:r>
        <w:rPr>
          <w:rFonts w:eastAsia="Times New Roman" w:cs="Times New Roman"/>
          <w:sz w:val="22"/>
          <w:lang w:eastAsia="pl-PL"/>
        </w:rPr>
        <w:t>7</w:t>
      </w:r>
      <w:r w:rsidRPr="00FB21B1">
        <w:rPr>
          <w:rFonts w:eastAsia="Times New Roman" w:cs="Times New Roman"/>
          <w:sz w:val="22"/>
          <w:lang w:eastAsia="pl-PL"/>
        </w:rPr>
        <w:t xml:space="preserve">), gmina Dobre Miasto, oznaczona </w:t>
      </w:r>
      <w:r>
        <w:rPr>
          <w:rFonts w:eastAsia="Times New Roman" w:cs="Times New Roman"/>
          <w:sz w:val="22"/>
          <w:lang w:eastAsia="pl-PL"/>
        </w:rPr>
        <w:t>w ewidencji gruntów jako działka</w:t>
      </w:r>
      <w:r w:rsidRPr="00FB21B1">
        <w:rPr>
          <w:rFonts w:eastAsia="Times New Roman" w:cs="Times New Roman"/>
          <w:sz w:val="22"/>
          <w:lang w:eastAsia="pl-PL"/>
        </w:rPr>
        <w:t xml:space="preserve">: nr </w:t>
      </w:r>
      <w:r>
        <w:rPr>
          <w:rFonts w:eastAsia="Times New Roman" w:cs="Times New Roman"/>
          <w:sz w:val="22"/>
          <w:lang w:eastAsia="pl-PL"/>
        </w:rPr>
        <w:t>114/1</w:t>
      </w:r>
      <w:r w:rsidRPr="00FB21B1">
        <w:rPr>
          <w:rFonts w:eastAsia="Times New Roman" w:cs="Times New Roman"/>
          <w:sz w:val="22"/>
          <w:lang w:eastAsia="pl-PL"/>
        </w:rPr>
        <w:t xml:space="preserve"> o pow. 0,</w:t>
      </w:r>
      <w:r>
        <w:rPr>
          <w:rFonts w:eastAsia="Times New Roman" w:cs="Times New Roman"/>
          <w:sz w:val="22"/>
          <w:lang w:eastAsia="pl-PL"/>
        </w:rPr>
        <w:t xml:space="preserve">1900 </w:t>
      </w:r>
      <w:r w:rsidRPr="00FB21B1">
        <w:rPr>
          <w:rFonts w:eastAsia="Times New Roman" w:cs="Times New Roman"/>
          <w:sz w:val="22"/>
          <w:lang w:eastAsia="pl-PL"/>
        </w:rPr>
        <w:t xml:space="preserve">ha (użytek i klasa: </w:t>
      </w:r>
      <w:r w:rsidR="00CF6BDF">
        <w:rPr>
          <w:rFonts w:eastAsia="Times New Roman" w:cs="Times New Roman"/>
          <w:sz w:val="22"/>
          <w:lang w:eastAsia="pl-PL"/>
        </w:rPr>
        <w:t xml:space="preserve">N – 0,1600 ha, </w:t>
      </w:r>
      <w:proofErr w:type="spellStart"/>
      <w:r w:rsidRPr="00FB21B1">
        <w:rPr>
          <w:rFonts w:eastAsia="Times New Roman" w:cs="Times New Roman"/>
          <w:sz w:val="22"/>
          <w:lang w:eastAsia="pl-PL"/>
        </w:rPr>
        <w:t>PsIV</w:t>
      </w:r>
      <w:proofErr w:type="spellEnd"/>
      <w:r w:rsidRPr="00FB21B1">
        <w:rPr>
          <w:rFonts w:eastAsia="Times New Roman" w:cs="Times New Roman"/>
          <w:sz w:val="22"/>
          <w:lang w:eastAsia="pl-PL"/>
        </w:rPr>
        <w:t xml:space="preserve"> – 0,</w:t>
      </w:r>
      <w:r>
        <w:rPr>
          <w:rFonts w:eastAsia="Times New Roman" w:cs="Times New Roman"/>
          <w:sz w:val="22"/>
          <w:lang w:eastAsia="pl-PL"/>
        </w:rPr>
        <w:t>0</w:t>
      </w:r>
      <w:r w:rsidR="00CF6BDF">
        <w:rPr>
          <w:rFonts w:eastAsia="Times New Roman" w:cs="Times New Roman"/>
          <w:sz w:val="22"/>
          <w:lang w:eastAsia="pl-PL"/>
        </w:rPr>
        <w:t>300</w:t>
      </w:r>
      <w:r w:rsidRPr="00FB21B1">
        <w:rPr>
          <w:rFonts w:eastAsia="Times New Roman" w:cs="Times New Roman"/>
          <w:sz w:val="22"/>
          <w:lang w:eastAsia="pl-PL"/>
        </w:rPr>
        <w:t xml:space="preserve"> ha) – opisana w KW Nr OL1O/</w:t>
      </w:r>
      <w:r w:rsidR="00CF6BDF">
        <w:rPr>
          <w:rFonts w:eastAsia="Times New Roman" w:cs="Times New Roman"/>
          <w:sz w:val="22"/>
          <w:lang w:eastAsia="pl-PL"/>
        </w:rPr>
        <w:t>00038763/4</w:t>
      </w:r>
      <w:r w:rsidRPr="00FB21B1">
        <w:rPr>
          <w:rFonts w:eastAsia="Times New Roman" w:cs="Times New Roman"/>
          <w:sz w:val="22"/>
          <w:lang w:eastAsia="pl-PL"/>
        </w:rPr>
        <w:t>.</w:t>
      </w:r>
    </w:p>
    <w:bookmarkEnd w:id="0"/>
    <w:p w:rsidR="0075013C" w:rsidRPr="00FB21B1" w:rsidRDefault="0075013C" w:rsidP="0075013C">
      <w:pPr>
        <w:spacing w:before="120" w:after="120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FB21B1">
        <w:rPr>
          <w:rFonts w:eastAsia="Times New Roman" w:cs="Times New Roman"/>
          <w:b/>
          <w:i/>
          <w:sz w:val="22"/>
          <w:u w:val="single"/>
          <w:lang w:eastAsia="pl-PL"/>
        </w:rPr>
        <w:t>Lokalizacja</w:t>
      </w:r>
    </w:p>
    <w:p w:rsidR="0075013C" w:rsidRPr="00FB21B1" w:rsidRDefault="0075013C" w:rsidP="0075013C">
      <w:pPr>
        <w:suppressAutoHyphens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Działka </w:t>
      </w:r>
      <w:r w:rsidR="00CF6BDF">
        <w:rPr>
          <w:rFonts w:eastAsia="Times New Roman" w:cs="Times New Roman"/>
          <w:sz w:val="22"/>
          <w:lang w:eastAsia="ar-SA"/>
        </w:rPr>
        <w:t>nr 114/1</w:t>
      </w:r>
      <w:r>
        <w:rPr>
          <w:rFonts w:eastAsia="Times New Roman" w:cs="Times New Roman"/>
          <w:sz w:val="22"/>
          <w:lang w:eastAsia="ar-SA"/>
        </w:rPr>
        <w:t xml:space="preserve"> o powierzchni 0,</w:t>
      </w:r>
      <w:r w:rsidR="00CF6BDF">
        <w:rPr>
          <w:rFonts w:eastAsia="Times New Roman" w:cs="Times New Roman"/>
          <w:sz w:val="22"/>
          <w:lang w:eastAsia="ar-SA"/>
        </w:rPr>
        <w:t>1900</w:t>
      </w:r>
      <w:r>
        <w:rPr>
          <w:rFonts w:eastAsia="Times New Roman" w:cs="Times New Roman"/>
          <w:sz w:val="22"/>
          <w:lang w:eastAsia="ar-SA"/>
        </w:rPr>
        <w:t xml:space="preserve"> ha, położona w miejscowości Podleśna, gminna Dobre Miasto, powiat olsztyński, województwo warmińsko - mazurskie. </w:t>
      </w:r>
      <w:r w:rsidRPr="00FB21B1">
        <w:rPr>
          <w:rFonts w:eastAsia="Times New Roman" w:cs="Times New Roman"/>
          <w:sz w:val="22"/>
          <w:lang w:eastAsia="ar-SA"/>
        </w:rPr>
        <w:t xml:space="preserve">Nieruchomości położona jest w </w:t>
      </w:r>
      <w:r>
        <w:rPr>
          <w:rFonts w:eastAsia="Times New Roman" w:cs="Times New Roman"/>
          <w:sz w:val="22"/>
          <w:lang w:eastAsia="ar-SA"/>
        </w:rPr>
        <w:t>otoczeniu zwartej zabudowy wsi Podleśna, w oddaleniu około 8 km od centrum miasta Dobre Miasto. Działka bezpośrednio graniczy z istniejącą zabudową wsi (zabudowa mieszkaniowa jednorodzinna wolnostojąca, zabudowa siedliskowa).</w:t>
      </w:r>
    </w:p>
    <w:p w:rsidR="0075013C" w:rsidRPr="00FB21B1" w:rsidRDefault="0075013C" w:rsidP="0075013C">
      <w:pPr>
        <w:suppressAutoHyphens/>
        <w:jc w:val="both"/>
        <w:rPr>
          <w:rFonts w:eastAsia="Times New Roman" w:cs="Times New Roman"/>
          <w:sz w:val="22"/>
          <w:lang w:eastAsia="ar-SA"/>
        </w:rPr>
      </w:pPr>
    </w:p>
    <w:p w:rsidR="0075013C" w:rsidRPr="00FB21B1" w:rsidRDefault="0075013C" w:rsidP="0075013C">
      <w:pPr>
        <w:spacing w:before="120" w:after="120"/>
        <w:jc w:val="both"/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</w:pPr>
      <w:r w:rsidRPr="00FB21B1"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Opis działki</w:t>
      </w:r>
    </w:p>
    <w:p w:rsidR="0075013C" w:rsidRDefault="0075013C" w:rsidP="0075013C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Działka o regularnym kształcie zbliżonym do figury prostokąta</w:t>
      </w:r>
      <w:r w:rsidR="00CF6BDF">
        <w:rPr>
          <w:rFonts w:eastAsia="Times New Roman" w:cs="Times New Roman"/>
          <w:bCs/>
          <w:iCs/>
          <w:sz w:val="22"/>
          <w:lang w:eastAsia="pl-PL"/>
        </w:rPr>
        <w:t xml:space="preserve"> (o uśrednionej długości boków 33</w:t>
      </w:r>
      <w:r>
        <w:rPr>
          <w:rFonts w:eastAsia="Times New Roman" w:cs="Times New Roman"/>
          <w:bCs/>
          <w:iCs/>
          <w:sz w:val="22"/>
          <w:lang w:eastAsia="pl-PL"/>
        </w:rPr>
        <w:t>m×5</w:t>
      </w:r>
      <w:r w:rsidR="00CF6BDF">
        <w:rPr>
          <w:rFonts w:eastAsia="Times New Roman" w:cs="Times New Roman"/>
          <w:bCs/>
          <w:iCs/>
          <w:sz w:val="22"/>
          <w:lang w:eastAsia="pl-PL"/>
        </w:rPr>
        <w:t>8</w:t>
      </w:r>
      <w:r>
        <w:rPr>
          <w:rFonts w:eastAsia="Times New Roman" w:cs="Times New Roman"/>
          <w:bCs/>
          <w:iCs/>
          <w:sz w:val="22"/>
          <w:lang w:eastAsia="pl-PL"/>
        </w:rPr>
        <w:t>m) i płaskim ukształtowaniu wysokościowym terenu. Działka</w:t>
      </w:r>
      <w:r w:rsidR="00450667">
        <w:rPr>
          <w:rFonts w:eastAsia="Times New Roman" w:cs="Times New Roman"/>
          <w:bCs/>
          <w:iCs/>
          <w:sz w:val="22"/>
          <w:lang w:eastAsia="pl-PL"/>
        </w:rPr>
        <w:t xml:space="preserve"> w znacznej części</w:t>
      </w:r>
      <w:r>
        <w:rPr>
          <w:rFonts w:eastAsia="Times New Roman" w:cs="Times New Roman"/>
          <w:bCs/>
          <w:iCs/>
          <w:sz w:val="22"/>
          <w:lang w:eastAsia="pl-PL"/>
        </w:rPr>
        <w:t xml:space="preserve"> stanowi </w:t>
      </w:r>
      <w:r w:rsidR="00450667">
        <w:rPr>
          <w:rFonts w:eastAsia="Times New Roman" w:cs="Times New Roman"/>
          <w:bCs/>
          <w:iCs/>
          <w:sz w:val="22"/>
          <w:lang w:eastAsia="pl-PL"/>
        </w:rPr>
        <w:t xml:space="preserve">nieużytek (teren wody stojącej) dookoła porośnięty roślinnością </w:t>
      </w:r>
      <w:r>
        <w:rPr>
          <w:rFonts w:eastAsia="Times New Roman" w:cs="Times New Roman"/>
          <w:bCs/>
          <w:iCs/>
          <w:sz w:val="22"/>
          <w:lang w:eastAsia="pl-PL"/>
        </w:rPr>
        <w:t>teren porośnięty</w:t>
      </w:r>
      <w:r w:rsidR="00450667">
        <w:rPr>
          <w:rFonts w:eastAsia="Times New Roman" w:cs="Times New Roman"/>
          <w:bCs/>
          <w:iCs/>
          <w:sz w:val="22"/>
          <w:lang w:eastAsia="pl-PL"/>
        </w:rPr>
        <w:t xml:space="preserve"> roślinnością trawiastą i pojedynczymi </w:t>
      </w:r>
      <w:proofErr w:type="spellStart"/>
      <w:r w:rsidR="00450667">
        <w:rPr>
          <w:rFonts w:eastAsia="Times New Roman" w:cs="Times New Roman"/>
          <w:bCs/>
          <w:iCs/>
          <w:sz w:val="22"/>
          <w:lang w:eastAsia="pl-PL"/>
        </w:rPr>
        <w:t>nasadzeniami</w:t>
      </w:r>
      <w:proofErr w:type="spellEnd"/>
      <w:r w:rsidR="00450667">
        <w:rPr>
          <w:rFonts w:eastAsia="Times New Roman" w:cs="Times New Roman"/>
          <w:bCs/>
          <w:iCs/>
          <w:sz w:val="22"/>
          <w:lang w:eastAsia="pl-PL"/>
        </w:rPr>
        <w:t xml:space="preserve"> krzewów ozdobnych</w:t>
      </w:r>
      <w:r>
        <w:rPr>
          <w:rFonts w:eastAsia="Times New Roman" w:cs="Times New Roman"/>
          <w:bCs/>
          <w:iCs/>
          <w:sz w:val="22"/>
          <w:lang w:eastAsia="pl-PL"/>
        </w:rPr>
        <w:t>. W granicach działki przebiega infrastruktura sieci elektroenergetycznej  i wodociągowej (w granicach działki znajduje się skrzynka elektroenergetyczna, hydrant oraz betonowa studnia).</w:t>
      </w:r>
    </w:p>
    <w:p w:rsidR="0075013C" w:rsidRDefault="0075013C" w:rsidP="0075013C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Działka położona w zasięgu sieci elektroenergetycznej, wodociągowej i telekomunikacyjnej. Sieć kanalizacyjna w obrębie sąsiednich działek w postaci przydomowych zbiorników na nieczystości (szambo).</w:t>
      </w:r>
    </w:p>
    <w:p w:rsidR="0075013C" w:rsidRPr="00FB21B1" w:rsidRDefault="0075013C" w:rsidP="0075013C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Dojazd bezpośredni do nieruchomości odcinkiem drogi gruntowej do drogi o nawierzchni asfaltowej</w:t>
      </w:r>
      <w:r w:rsidR="00A74242">
        <w:rPr>
          <w:rFonts w:eastAsia="Times New Roman" w:cs="Times New Roman"/>
          <w:bCs/>
          <w:iCs/>
          <w:sz w:val="22"/>
          <w:lang w:eastAsia="pl-PL"/>
        </w:rPr>
        <w:t xml:space="preserve"> oraz z drogi o nawierzchni asfaltowej.</w:t>
      </w:r>
    </w:p>
    <w:p w:rsidR="0075013C" w:rsidRPr="00FB21B1" w:rsidRDefault="0075013C" w:rsidP="0075013C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FB21B1">
        <w:rPr>
          <w:rFonts w:eastAsia="Times New Roman" w:cs="Times New Roman"/>
          <w:bCs/>
          <w:iCs/>
          <w:sz w:val="22"/>
          <w:lang w:eastAsia="pl-PL"/>
        </w:rPr>
        <w:t>Zgodnie z zaświadczeniem nr I/</w:t>
      </w:r>
      <w:r>
        <w:rPr>
          <w:rFonts w:eastAsia="Times New Roman" w:cs="Times New Roman"/>
          <w:bCs/>
          <w:iCs/>
          <w:sz w:val="22"/>
          <w:lang w:eastAsia="pl-PL"/>
        </w:rPr>
        <w:t>61</w:t>
      </w:r>
      <w:r w:rsidR="00A74242">
        <w:rPr>
          <w:rFonts w:eastAsia="Times New Roman" w:cs="Times New Roman"/>
          <w:bCs/>
          <w:iCs/>
          <w:sz w:val="22"/>
          <w:lang w:eastAsia="pl-PL"/>
        </w:rPr>
        <w:t>8</w:t>
      </w:r>
      <w:r w:rsidRPr="00FB21B1">
        <w:rPr>
          <w:rFonts w:eastAsia="Times New Roman" w:cs="Times New Roman"/>
          <w:bCs/>
          <w:iCs/>
          <w:sz w:val="22"/>
          <w:lang w:eastAsia="pl-PL"/>
        </w:rPr>
        <w:t>/202</w:t>
      </w:r>
      <w:r>
        <w:rPr>
          <w:rFonts w:eastAsia="Times New Roman" w:cs="Times New Roman"/>
          <w:bCs/>
          <w:iCs/>
          <w:sz w:val="22"/>
          <w:lang w:eastAsia="pl-PL"/>
        </w:rPr>
        <w:t>3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Starosty Olsztyńskiego z dnia </w:t>
      </w:r>
      <w:r>
        <w:rPr>
          <w:rFonts w:eastAsia="Times New Roman" w:cs="Times New Roman"/>
          <w:bCs/>
          <w:iCs/>
          <w:sz w:val="22"/>
          <w:lang w:eastAsia="pl-PL"/>
        </w:rPr>
        <w:t>17 kwietnia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>
        <w:rPr>
          <w:rFonts w:eastAsia="Times New Roman" w:cs="Times New Roman"/>
          <w:bCs/>
          <w:iCs/>
          <w:sz w:val="22"/>
          <w:lang w:eastAsia="pl-PL"/>
        </w:rPr>
        <w:t>3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r. działka nr </w:t>
      </w:r>
      <w:r>
        <w:rPr>
          <w:rFonts w:eastAsia="Times New Roman" w:cs="Times New Roman"/>
          <w:bCs/>
          <w:iCs/>
          <w:sz w:val="22"/>
          <w:lang w:eastAsia="pl-PL"/>
        </w:rPr>
        <w:t>11</w:t>
      </w:r>
      <w:r w:rsidR="00A74242">
        <w:rPr>
          <w:rFonts w:eastAsia="Times New Roman" w:cs="Times New Roman"/>
          <w:bCs/>
          <w:iCs/>
          <w:sz w:val="22"/>
          <w:lang w:eastAsia="pl-PL"/>
        </w:rPr>
        <w:t>4</w:t>
      </w:r>
      <w:r>
        <w:rPr>
          <w:rFonts w:eastAsia="Times New Roman" w:cs="Times New Roman"/>
          <w:bCs/>
          <w:iCs/>
          <w:sz w:val="22"/>
          <w:lang w:eastAsia="pl-PL"/>
        </w:rPr>
        <w:t>/</w:t>
      </w:r>
      <w:r w:rsidR="00A74242">
        <w:rPr>
          <w:rFonts w:eastAsia="Times New Roman" w:cs="Times New Roman"/>
          <w:bCs/>
          <w:iCs/>
          <w:sz w:val="22"/>
          <w:lang w:eastAsia="pl-PL"/>
        </w:rPr>
        <w:t>1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położona w obrębie </w:t>
      </w:r>
      <w:r>
        <w:rPr>
          <w:rFonts w:eastAsia="Times New Roman" w:cs="Times New Roman"/>
          <w:bCs/>
          <w:iCs/>
          <w:sz w:val="22"/>
          <w:lang w:eastAsia="pl-PL"/>
        </w:rPr>
        <w:t>Podleśna (0017</w:t>
      </w:r>
      <w:r w:rsidRPr="00FB21B1">
        <w:rPr>
          <w:rFonts w:eastAsia="Times New Roman" w:cs="Times New Roman"/>
          <w:bCs/>
          <w:iCs/>
          <w:sz w:val="22"/>
          <w:lang w:eastAsia="pl-PL"/>
        </w:rPr>
        <w:t>) w gminie Dobre Miasto nie została objęta uproszczonym planem urządzenia lasu i nie została objęta decyzją, o której mowa w art. 19 ust. 3 ustawy z dnia 28 września 1991 roku o lasach.</w:t>
      </w:r>
    </w:p>
    <w:p w:rsidR="0075013C" w:rsidRDefault="0075013C" w:rsidP="00A74242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FB21B1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>
        <w:rPr>
          <w:rFonts w:eastAsia="Times New Roman" w:cs="Times New Roman"/>
          <w:b/>
          <w:sz w:val="22"/>
          <w:lang w:eastAsia="pl-PL"/>
        </w:rPr>
        <w:t>11</w:t>
      </w:r>
      <w:r w:rsidR="00A74242">
        <w:rPr>
          <w:rFonts w:eastAsia="Times New Roman" w:cs="Times New Roman"/>
          <w:b/>
          <w:sz w:val="22"/>
          <w:lang w:eastAsia="pl-PL"/>
        </w:rPr>
        <w:t>4</w:t>
      </w:r>
      <w:r>
        <w:rPr>
          <w:rFonts w:eastAsia="Times New Roman" w:cs="Times New Roman"/>
          <w:b/>
          <w:sz w:val="22"/>
          <w:lang w:eastAsia="pl-PL"/>
        </w:rPr>
        <w:t>/</w:t>
      </w:r>
      <w:r w:rsidR="00A74242">
        <w:rPr>
          <w:rFonts w:eastAsia="Times New Roman" w:cs="Times New Roman"/>
          <w:b/>
          <w:sz w:val="22"/>
          <w:lang w:eastAsia="pl-PL"/>
        </w:rPr>
        <w:t>1</w:t>
      </w:r>
      <w:r w:rsidRPr="00FB21B1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A74242">
        <w:rPr>
          <w:rFonts w:eastAsia="Times New Roman" w:cs="Times New Roman"/>
          <w:b/>
          <w:sz w:val="22"/>
          <w:lang w:eastAsia="pl-PL"/>
        </w:rPr>
        <w:t>00038763/4</w:t>
      </w:r>
      <w:r w:rsidRPr="00FB21B1">
        <w:rPr>
          <w:rFonts w:eastAsia="Times New Roman" w:cs="Times New Roman"/>
          <w:b/>
          <w:sz w:val="22"/>
          <w:lang w:eastAsia="pl-PL"/>
        </w:rPr>
        <w:t xml:space="preserve">. </w:t>
      </w:r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Nieruchomość nie jest obciążona ciężarami i hipotekami oraz nie toczy się w stosunku do niej żadne postępowanie. </w:t>
      </w:r>
    </w:p>
    <w:p w:rsidR="0075013C" w:rsidRPr="00FB21B1" w:rsidRDefault="0075013C" w:rsidP="0075013C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 xml:space="preserve">Dział </w:t>
      </w:r>
      <w:r w:rsidR="00A74242">
        <w:rPr>
          <w:rFonts w:eastAsia="Times New Roman" w:cs="Times New Roman"/>
          <w:b/>
          <w:bCs/>
          <w:sz w:val="22"/>
          <w:lang w:eastAsia="pl-PL"/>
        </w:rPr>
        <w:t>I-O,</w:t>
      </w:r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I – </w:t>
      </w:r>
      <w:proofErr w:type="spellStart"/>
      <w:r w:rsidRPr="00FB21B1">
        <w:rPr>
          <w:rFonts w:eastAsia="Times New Roman" w:cs="Times New Roman"/>
          <w:b/>
          <w:bCs/>
          <w:sz w:val="22"/>
          <w:lang w:eastAsia="pl-PL"/>
        </w:rPr>
        <w:t>Sp</w:t>
      </w:r>
      <w:proofErr w:type="spellEnd"/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, |II, III i IV wolne od wpisów i wzmianek o wnioskach. </w:t>
      </w:r>
    </w:p>
    <w:p w:rsidR="0075013C" w:rsidRPr="00FB21B1" w:rsidRDefault="0075013C" w:rsidP="0075013C">
      <w:pPr>
        <w:jc w:val="both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495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867"/>
        <w:gridCol w:w="4038"/>
        <w:gridCol w:w="1783"/>
      </w:tblGrid>
      <w:tr w:rsidR="0075013C" w:rsidRPr="00FB21B1" w:rsidTr="00DF05F4">
        <w:trPr>
          <w:trHeight w:val="1274"/>
        </w:trPr>
        <w:tc>
          <w:tcPr>
            <w:tcW w:w="239" w:type="pct"/>
            <w:vAlign w:val="center"/>
          </w:tcPr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1" w:type="pct"/>
            <w:vAlign w:val="center"/>
          </w:tcPr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213" w:type="pct"/>
            <w:vAlign w:val="center"/>
          </w:tcPr>
          <w:p w:rsidR="0075013C" w:rsidRPr="00FB21B1" w:rsidRDefault="0075013C" w:rsidP="00DF05F4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Uwarunkowania planistyczne</w:t>
            </w:r>
          </w:p>
          <w:p w:rsidR="0075013C" w:rsidRPr="00FB21B1" w:rsidRDefault="0075013C" w:rsidP="00DF05F4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vAlign w:val="center"/>
          </w:tcPr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nieruchomości</w:t>
            </w:r>
            <w:r w:rsidRPr="00FB21B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(netto)</w:t>
            </w:r>
          </w:p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5013C" w:rsidRPr="00FB21B1" w:rsidTr="00DF05F4">
        <w:trPr>
          <w:cantSplit/>
          <w:trHeight w:val="3089"/>
        </w:trPr>
        <w:tc>
          <w:tcPr>
            <w:tcW w:w="239" w:type="pct"/>
          </w:tcPr>
          <w:p w:rsidR="0075013C" w:rsidRPr="00FB21B1" w:rsidRDefault="0075013C" w:rsidP="00DF05F4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2"/>
                <w:lang w:eastAsia="pl-PL"/>
              </w:rPr>
              <w:t>1.</w:t>
            </w:r>
          </w:p>
        </w:tc>
        <w:tc>
          <w:tcPr>
            <w:tcW w:w="1571" w:type="pct"/>
          </w:tcPr>
          <w:p w:rsidR="0075013C" w:rsidRPr="00FB21B1" w:rsidRDefault="0075013C" w:rsidP="00DF05F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75013C" w:rsidRPr="00FB21B1" w:rsidRDefault="0075013C" w:rsidP="00DF05F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Podleśna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7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75013C" w:rsidRPr="00FB21B1" w:rsidRDefault="0075013C" w:rsidP="00DF05F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11</w:t>
            </w:r>
            <w:r w:rsidR="00A74242">
              <w:rPr>
                <w:rFonts w:eastAsia="Times New Roman" w:cs="Times New Roman"/>
                <w:sz w:val="22"/>
                <w:lang w:eastAsia="pl-PL"/>
              </w:rPr>
              <w:t>4/1</w:t>
            </w:r>
          </w:p>
          <w:p w:rsidR="0075013C" w:rsidRPr="00FB21B1" w:rsidRDefault="0075013C" w:rsidP="00DF05F4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pow. 0,</w:t>
            </w:r>
            <w:r w:rsidR="00A74242">
              <w:rPr>
                <w:rFonts w:eastAsia="Times New Roman" w:cs="Times New Roman"/>
                <w:sz w:val="22"/>
                <w:lang w:eastAsia="pl-PL"/>
              </w:rPr>
              <w:t>1900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75013C" w:rsidRPr="00FB21B1" w:rsidRDefault="0075013C" w:rsidP="00DF05F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r w:rsidR="00A74242">
              <w:rPr>
                <w:rFonts w:eastAsia="Times New Roman" w:cs="Times New Roman"/>
                <w:sz w:val="22"/>
                <w:lang w:eastAsia="pl-PL"/>
              </w:rPr>
              <w:t xml:space="preserve">N – 0,1600 </w:t>
            </w:r>
            <w:proofErr w:type="spellStart"/>
            <w:r w:rsidR="00A74242">
              <w:rPr>
                <w:rFonts w:eastAsia="Times New Roman" w:cs="Times New Roman"/>
                <w:sz w:val="22"/>
                <w:lang w:eastAsia="pl-PL"/>
              </w:rPr>
              <w:t>ha,</w:t>
            </w:r>
            <w:r>
              <w:rPr>
                <w:rFonts w:eastAsia="Times New Roman" w:cs="Times New Roman"/>
                <w:sz w:val="22"/>
                <w:lang w:eastAsia="pl-PL"/>
              </w:rPr>
              <w:t>Ps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IV – 0,0</w:t>
            </w:r>
            <w:r w:rsidR="00A74242">
              <w:rPr>
                <w:rFonts w:eastAsia="Times New Roman" w:cs="Times New Roman"/>
                <w:sz w:val="22"/>
                <w:lang w:eastAsia="pl-PL"/>
              </w:rPr>
              <w:t xml:space="preserve">300 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ha)</w:t>
            </w:r>
            <w:r w:rsidRPr="00FB21B1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 w:rsidR="00A74242">
              <w:rPr>
                <w:rFonts w:eastAsia="Times New Roman" w:cs="Times New Roman"/>
                <w:sz w:val="22"/>
                <w:lang w:eastAsia="pl-PL"/>
              </w:rPr>
              <w:t>00038763/4</w:t>
            </w:r>
          </w:p>
          <w:p w:rsidR="0075013C" w:rsidRPr="00FB21B1" w:rsidRDefault="0075013C" w:rsidP="00DF05F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13" w:type="pct"/>
          </w:tcPr>
          <w:p w:rsidR="0075013C" w:rsidRPr="00FB21B1" w:rsidRDefault="0075013C" w:rsidP="00DF05F4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  <w:p w:rsidR="0075013C" w:rsidRPr="00FB21B1" w:rsidRDefault="0075013C" w:rsidP="00DF05F4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Nieruchomość położona jest na obszarze, dla którego nie ma miejscowego planu zagospodarowania przestrzennego. Zgodnie ze studium uwarunkow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ań i kierunków zagospodarowania 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przestrzennego miasta i gminy Dobre Miasto, zatwierdzonym chwałą Nr XLVI/292/2017 Rady Miejskiej 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br/>
              <w:t xml:space="preserve">w Dobrym Mieście z dnia 28 września </w:t>
            </w:r>
            <w:r>
              <w:rPr>
                <w:rFonts w:eastAsia="Times New Roman" w:cs="Times New Roman"/>
                <w:sz w:val="22"/>
                <w:lang w:eastAsia="pl-PL"/>
              </w:rPr>
              <w:br/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2017 r. </w:t>
            </w:r>
            <w:r>
              <w:rPr>
                <w:rFonts w:eastAsia="Times New Roman" w:cs="Times New Roman"/>
                <w:sz w:val="22"/>
                <w:lang w:eastAsia="pl-PL"/>
              </w:rPr>
              <w:t>działka nr 111/8 położona w obrębie Podleśna, znajduje się w granicach struktury funkcjonalno-przestrzennej oznaczonej jako tereny mieszkaniowe i usługowe o niskiej intensywności (zgodnie z kierunkami zagospodarowania przestrzennego).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5013C" w:rsidRPr="00FB21B1" w:rsidRDefault="0075013C" w:rsidP="00DF05F4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5013C" w:rsidRPr="00FB21B1" w:rsidRDefault="00BD56EB" w:rsidP="00DF05F4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14.450</w:t>
            </w:r>
            <w:r w:rsidR="0075013C" w:rsidRPr="00FB21B1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75013C" w:rsidRPr="00FB21B1" w:rsidRDefault="0075013C" w:rsidP="00BD56E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21B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 w:rsidR="00BD56EB">
              <w:rPr>
                <w:rFonts w:eastAsia="Times New Roman" w:cs="Times New Roman"/>
                <w:sz w:val="16"/>
                <w:szCs w:val="16"/>
                <w:lang w:eastAsia="pl-PL"/>
              </w:rPr>
              <w:t>czternaście tysięcy czterysta pięćdziesiąt</w:t>
            </w:r>
            <w:r w:rsidRPr="00FB21B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złotych 00/100)</w:t>
            </w:r>
          </w:p>
        </w:tc>
      </w:tr>
    </w:tbl>
    <w:p w:rsidR="0075013C" w:rsidRPr="00FB21B1" w:rsidRDefault="0075013C" w:rsidP="009E5F4D">
      <w:pPr>
        <w:spacing w:before="120" w:after="120" w:line="240" w:lineRule="auto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FB21B1">
        <w:rPr>
          <w:rFonts w:eastAsia="Times New Roman" w:cs="Times New Roman"/>
          <w:b/>
          <w:sz w:val="21"/>
          <w:szCs w:val="21"/>
          <w:lang w:eastAsia="pl-PL"/>
        </w:rPr>
        <w:t>Do sprzedaży ww. nieruchomości gruntowej zastosowanie mają przepisy ustawy z dnia 11 marca 2004 roku o podatku od towarów i usług (tekst jednolity Dz. U. z 202</w:t>
      </w:r>
      <w:r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 r., poz. 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931 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z </w:t>
      </w:r>
      <w:proofErr w:type="spellStart"/>
      <w:r w:rsidRPr="00FB21B1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pkt. </w:t>
      </w:r>
      <w:r>
        <w:rPr>
          <w:rFonts w:eastAsia="Times New Roman" w:cs="Times New Roman"/>
          <w:b/>
          <w:sz w:val="21"/>
          <w:szCs w:val="21"/>
          <w:lang w:eastAsia="pl-PL"/>
        </w:rPr>
        <w:t>9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 ww. ustawy zbycie działki podlega zwolnieniu od podatku VAT. </w:t>
      </w:r>
    </w:p>
    <w:p w:rsidR="0075013C" w:rsidRDefault="0075013C" w:rsidP="009E5F4D">
      <w:pPr>
        <w:spacing w:before="120" w:after="120" w:line="24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FB21B1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FB21B1">
        <w:rPr>
          <w:rFonts w:eastAsia="Times New Roman" w:cs="Times New Roman"/>
          <w:sz w:val="22"/>
          <w:lang w:eastAsia="pl-PL"/>
        </w:rPr>
        <w:t>poprzez wywieszenie na tablicy</w:t>
      </w:r>
      <w:r w:rsidRPr="00FB21B1">
        <w:rPr>
          <w:rFonts w:eastAsia="Times New Roman" w:cs="Times New Roman"/>
          <w:bCs/>
          <w:sz w:val="22"/>
          <w:lang w:eastAsia="pl-PL"/>
        </w:rPr>
        <w:t xml:space="preserve"> </w:t>
      </w:r>
      <w:r w:rsidRPr="00FB21B1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FB21B1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FB21B1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FB21B1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od dnia  </w:t>
      </w:r>
      <w:r w:rsidR="00BD56EB">
        <w:rPr>
          <w:rFonts w:eastAsia="Times New Roman" w:cs="Times New Roman"/>
          <w:b/>
          <w:sz w:val="22"/>
          <w:u w:val="single"/>
          <w:lang w:eastAsia="pl-PL"/>
        </w:rPr>
        <w:t>24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kwietnia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>
        <w:rPr>
          <w:rFonts w:eastAsia="Times New Roman" w:cs="Times New Roman"/>
          <w:b/>
          <w:sz w:val="22"/>
          <w:u w:val="single"/>
          <w:lang w:eastAsia="pl-PL"/>
        </w:rPr>
        <w:t>1</w:t>
      </w:r>
      <w:r w:rsidR="00BD56EB">
        <w:rPr>
          <w:rFonts w:eastAsia="Times New Roman" w:cs="Times New Roman"/>
          <w:b/>
          <w:sz w:val="22"/>
          <w:u w:val="single"/>
          <w:lang w:eastAsia="pl-PL"/>
        </w:rPr>
        <w:t>5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maja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FB21B1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http://bip.dobremiasto.com.pl/</w:t>
        </w:r>
      </w:hyperlink>
      <w:r w:rsidRPr="00FB21B1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http://dobremiasto.com.pl/</w:t>
        </w:r>
      </w:hyperlink>
      <w:r w:rsidRPr="00FB21B1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http://otoprzetargi.pl/</w:t>
        </w:r>
      </w:hyperlink>
      <w:r w:rsidRPr="00FB21B1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FB21B1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600C8D" w:rsidRPr="00370D91" w:rsidRDefault="00600C8D" w:rsidP="009E5F4D">
      <w:pPr>
        <w:spacing w:line="240" w:lineRule="auto"/>
        <w:jc w:val="both"/>
        <w:rPr>
          <w:sz w:val="22"/>
        </w:rPr>
      </w:pPr>
      <w:r w:rsidRPr="00370D91">
        <w:rPr>
          <w:b/>
          <w:sz w:val="22"/>
        </w:rPr>
        <w:t>Prawo pierwokupu:</w:t>
      </w:r>
      <w:r w:rsidRPr="00370D91">
        <w:rPr>
          <w:sz w:val="22"/>
        </w:rPr>
        <w:t xml:space="preserve"> </w:t>
      </w:r>
    </w:p>
    <w:p w:rsidR="00600C8D" w:rsidRPr="00600C8D" w:rsidRDefault="00370D91" w:rsidP="009E5F4D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370D91">
        <w:rPr>
          <w:rFonts w:eastAsia="Times New Roman" w:cs="Times New Roman"/>
          <w:sz w:val="22"/>
          <w:lang w:eastAsia="pl-PL"/>
        </w:rPr>
        <w:t>Skarbowi Państwa przysługuje prawo pierwokupu w przypadku sprzedaży nieruchomości obejmującej grunt pod śródlądowymi wodami stojącymi. Prawo pierwokupu wykonuje starosta w porozumieniu z ministrem właściwym do spraw gospodarki wodnej</w:t>
      </w:r>
      <w:r w:rsidR="00600C8D" w:rsidRPr="00600C8D">
        <w:rPr>
          <w:rFonts w:eastAsia="Times New Roman" w:cs="Times New Roman"/>
          <w:sz w:val="22"/>
          <w:lang w:eastAsia="pl-PL"/>
        </w:rPr>
        <w:t>, na mocy art.</w:t>
      </w:r>
      <w:r w:rsidRPr="00370D91">
        <w:rPr>
          <w:rFonts w:eastAsia="Times New Roman" w:cs="Times New Roman"/>
          <w:sz w:val="22"/>
          <w:lang w:eastAsia="pl-PL"/>
        </w:rPr>
        <w:t xml:space="preserve"> 217 </w:t>
      </w:r>
      <w:r w:rsidR="00600C8D" w:rsidRPr="00600C8D">
        <w:rPr>
          <w:rFonts w:eastAsia="Times New Roman" w:cs="Times New Roman"/>
          <w:sz w:val="22"/>
          <w:lang w:eastAsia="pl-PL"/>
        </w:rPr>
        <w:t xml:space="preserve">ust. </w:t>
      </w:r>
      <w:r w:rsidRPr="00370D91">
        <w:rPr>
          <w:rFonts w:eastAsia="Times New Roman" w:cs="Times New Roman"/>
          <w:sz w:val="22"/>
          <w:lang w:eastAsia="pl-PL"/>
        </w:rPr>
        <w:t>13</w:t>
      </w:r>
      <w:r w:rsidR="00600C8D" w:rsidRPr="00600C8D">
        <w:rPr>
          <w:rFonts w:eastAsia="Times New Roman" w:cs="Times New Roman"/>
          <w:sz w:val="22"/>
          <w:lang w:eastAsia="pl-PL"/>
        </w:rPr>
        <w:t xml:space="preserve"> ustawy z dnia </w:t>
      </w:r>
      <w:r w:rsidRPr="00370D91">
        <w:rPr>
          <w:rFonts w:eastAsia="Times New Roman" w:cs="Times New Roman"/>
          <w:sz w:val="22"/>
          <w:lang w:eastAsia="pl-PL"/>
        </w:rPr>
        <w:t>20 lipca 2017</w:t>
      </w:r>
      <w:r w:rsidR="00600C8D" w:rsidRPr="00600C8D">
        <w:rPr>
          <w:rFonts w:eastAsia="Times New Roman" w:cs="Times New Roman"/>
          <w:sz w:val="22"/>
          <w:lang w:eastAsia="pl-PL"/>
        </w:rPr>
        <w:t xml:space="preserve">r. </w:t>
      </w:r>
      <w:r w:rsidRPr="00370D91">
        <w:rPr>
          <w:rFonts w:eastAsia="Times New Roman" w:cs="Times New Roman"/>
          <w:sz w:val="22"/>
          <w:lang w:eastAsia="pl-PL"/>
        </w:rPr>
        <w:t>prawo wodne</w:t>
      </w:r>
      <w:r w:rsidR="00600C8D" w:rsidRPr="00600C8D">
        <w:rPr>
          <w:rFonts w:eastAsia="Times New Roman" w:cs="Times New Roman"/>
          <w:sz w:val="22"/>
          <w:lang w:eastAsia="pl-PL"/>
        </w:rPr>
        <w:t xml:space="preserve"> (</w:t>
      </w:r>
      <w:r w:rsidRPr="00370D91">
        <w:rPr>
          <w:rFonts w:eastAsia="Times New Roman" w:cs="Times New Roman"/>
          <w:sz w:val="22"/>
          <w:lang w:eastAsia="pl-PL"/>
        </w:rPr>
        <w:t xml:space="preserve">tekst jednolity Dz.U. z 2022r., poz. 2625 </w:t>
      </w:r>
      <w:r w:rsidR="00600C8D" w:rsidRPr="00600C8D">
        <w:rPr>
          <w:rFonts w:eastAsia="Times New Roman" w:cs="Times New Roman"/>
          <w:sz w:val="22"/>
          <w:lang w:eastAsia="pl-PL"/>
        </w:rPr>
        <w:t>ze zm.)</w:t>
      </w:r>
    </w:p>
    <w:p w:rsidR="0075013C" w:rsidRPr="00FB21B1" w:rsidRDefault="0075013C" w:rsidP="009E5F4D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Z dniem </w:t>
      </w:r>
      <w:r w:rsidR="00600C8D">
        <w:rPr>
          <w:rFonts w:eastAsia="Times New Roman" w:cs="Times New Roman"/>
          <w:b/>
          <w:bCs/>
          <w:sz w:val="22"/>
          <w:u w:val="single"/>
          <w:lang w:eastAsia="pl-PL"/>
        </w:rPr>
        <w:t>6</w:t>
      </w:r>
      <w:r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czerwca 2023</w:t>
      </w:r>
      <w:r w:rsidRPr="00FB21B1">
        <w:rPr>
          <w:rFonts w:eastAsia="Times New Roman" w:cs="Times New Roman"/>
          <w:b/>
          <w:bCs/>
          <w:sz w:val="22"/>
          <w:u w:val="single"/>
          <w:lang w:eastAsia="pl-PL"/>
        </w:rPr>
        <w:t>r.</w:t>
      </w:r>
      <w:r w:rsidRPr="00FB21B1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75013C" w:rsidRPr="00FB21B1" w:rsidRDefault="0075013C" w:rsidP="009E5F4D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>Po upływie wyżej wymienionych terminów podane zostanie do publicznej wiadomości ogłoszenie o terminie, miejscu i warunkach przetargu.</w:t>
      </w:r>
    </w:p>
    <w:p w:rsidR="0075013C" w:rsidRPr="00FB21B1" w:rsidRDefault="0075013C" w:rsidP="0075013C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75013C" w:rsidRDefault="009E5F4D" w:rsidP="009E5F4D">
      <w:pPr>
        <w:ind w:firstLine="5954"/>
        <w:rPr>
          <w:rFonts w:eastAsia="Times New Roman" w:cs="Times New Roman"/>
          <w:sz w:val="20"/>
          <w:szCs w:val="20"/>
          <w:lang w:eastAsia="pl-PL"/>
        </w:rPr>
      </w:pPr>
      <w:bookmarkStart w:id="1" w:name="_GoBack"/>
      <w:bookmarkEnd w:id="1"/>
      <w:r>
        <w:rPr>
          <w:rFonts w:eastAsia="Times New Roman" w:cs="Times New Roman"/>
          <w:sz w:val="20"/>
          <w:szCs w:val="20"/>
          <w:lang w:eastAsia="pl-PL"/>
        </w:rPr>
        <w:t xml:space="preserve">Z up. Burmistrza </w:t>
      </w:r>
    </w:p>
    <w:p w:rsidR="009E5F4D" w:rsidRDefault="009E5F4D" w:rsidP="009E5F4D">
      <w:pPr>
        <w:ind w:firstLine="5954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/-/</w:t>
      </w:r>
    </w:p>
    <w:p w:rsidR="009E5F4D" w:rsidRDefault="009E5F4D" w:rsidP="009E5F4D">
      <w:pPr>
        <w:ind w:firstLine="5954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Janusz Filipkowski</w:t>
      </w:r>
    </w:p>
    <w:p w:rsidR="009E5F4D" w:rsidRDefault="009E5F4D" w:rsidP="009E5F4D">
      <w:pPr>
        <w:ind w:firstLine="5954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Zastępca Burmistrza</w:t>
      </w:r>
    </w:p>
    <w:p w:rsidR="009E5F4D" w:rsidRPr="00FB21B1" w:rsidRDefault="009E5F4D" w:rsidP="009E5F4D">
      <w:pPr>
        <w:ind w:firstLine="5954"/>
        <w:rPr>
          <w:rFonts w:eastAsia="Times New Roman" w:cs="Times New Roman"/>
          <w:sz w:val="20"/>
          <w:szCs w:val="20"/>
          <w:lang w:eastAsia="pl-PL"/>
        </w:rPr>
      </w:pPr>
    </w:p>
    <w:sectPr w:rsidR="009E5F4D" w:rsidRPr="00FB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3C"/>
    <w:rsid w:val="00255222"/>
    <w:rsid w:val="00370D91"/>
    <w:rsid w:val="003F311D"/>
    <w:rsid w:val="00450667"/>
    <w:rsid w:val="00600C8D"/>
    <w:rsid w:val="0075013C"/>
    <w:rsid w:val="009E5F4D"/>
    <w:rsid w:val="00A74242"/>
    <w:rsid w:val="00B16DA4"/>
    <w:rsid w:val="00BD56EB"/>
    <w:rsid w:val="00CF6BDF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2023-04-20T11:11:00Z</cp:lastPrinted>
  <dcterms:created xsi:type="dcterms:W3CDTF">2023-04-20T09:00:00Z</dcterms:created>
  <dcterms:modified xsi:type="dcterms:W3CDTF">2023-04-21T06:34:00Z</dcterms:modified>
</cp:coreProperties>
</file>