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02" w:rsidRPr="00DA58CA" w:rsidRDefault="006A5902" w:rsidP="006A5902">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04 stycznia</w:t>
      </w:r>
      <w:r w:rsidRPr="00DA58CA">
        <w:rPr>
          <w:rFonts w:eastAsia="Times New Roman" w:cs="Times New Roman"/>
          <w:sz w:val="22"/>
          <w:lang w:eastAsia="pl-PL"/>
        </w:rPr>
        <w:t xml:space="preserve"> 202</w:t>
      </w:r>
      <w:r>
        <w:rPr>
          <w:rFonts w:eastAsia="Times New Roman" w:cs="Times New Roman"/>
          <w:sz w:val="22"/>
          <w:lang w:eastAsia="pl-PL"/>
        </w:rPr>
        <w:t>4</w:t>
      </w:r>
      <w:r w:rsidRPr="00DA58CA">
        <w:rPr>
          <w:rFonts w:eastAsia="Times New Roman" w:cs="Times New Roman"/>
          <w:sz w:val="22"/>
          <w:lang w:eastAsia="pl-PL"/>
        </w:rPr>
        <w:t>r.</w:t>
      </w:r>
    </w:p>
    <w:p w:rsidR="006A5902" w:rsidRPr="00DA58CA" w:rsidRDefault="006A5902" w:rsidP="006A5902">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31</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6A5902" w:rsidRPr="00DA58CA" w:rsidRDefault="006A5902" w:rsidP="006A5902">
      <w:pPr>
        <w:spacing w:line="240" w:lineRule="auto"/>
        <w:jc w:val="center"/>
        <w:rPr>
          <w:rFonts w:eastAsia="Times New Roman" w:cs="Times New Roman"/>
          <w:b/>
          <w:sz w:val="22"/>
          <w:lang w:eastAsia="pl-PL"/>
        </w:rPr>
      </w:pPr>
    </w:p>
    <w:p w:rsidR="006A5902" w:rsidRPr="00DA58CA" w:rsidRDefault="006A5902" w:rsidP="006A5902">
      <w:pPr>
        <w:spacing w:line="240" w:lineRule="auto"/>
        <w:jc w:val="center"/>
        <w:rPr>
          <w:rFonts w:eastAsia="Times New Roman" w:cs="Times New Roman"/>
          <w:b/>
          <w:sz w:val="22"/>
          <w:lang w:eastAsia="pl-PL"/>
        </w:rPr>
      </w:pPr>
    </w:p>
    <w:p w:rsidR="006A5902" w:rsidRPr="00DA58CA" w:rsidRDefault="006A5902" w:rsidP="006A5902">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6A5902" w:rsidRPr="00DA58CA" w:rsidRDefault="006A5902" w:rsidP="006A5902">
      <w:pPr>
        <w:spacing w:line="240" w:lineRule="auto"/>
        <w:jc w:val="center"/>
        <w:rPr>
          <w:rFonts w:eastAsia="Times New Roman" w:cs="Times New Roman"/>
          <w:b/>
          <w:sz w:val="22"/>
          <w:lang w:eastAsia="pl-PL"/>
        </w:rPr>
      </w:pPr>
    </w:p>
    <w:p w:rsidR="006A5902" w:rsidRDefault="006A5902" w:rsidP="006A5902">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38,art. 39, art. 40 ust. 1 pkt 1</w:t>
      </w:r>
      <w:r w:rsidRPr="00DA58CA">
        <w:rPr>
          <w:rFonts w:eastAsia="Times New Roman" w:cs="Times New Roman"/>
          <w:sz w:val="22"/>
          <w:lang w:eastAsia="pl-PL"/>
        </w:rPr>
        <w:t>), ust. 3 i ust. 5, art</w:t>
      </w:r>
      <w:r>
        <w:rPr>
          <w:rFonts w:eastAsia="Times New Roman" w:cs="Times New Roman"/>
          <w:sz w:val="22"/>
          <w:lang w:eastAsia="pl-PL"/>
        </w:rPr>
        <w:t>. 41 ustawy z dnia</w:t>
      </w:r>
      <w:r>
        <w:rPr>
          <w:rFonts w:eastAsia="Times New Roman" w:cs="Times New Roman"/>
          <w:sz w:val="22"/>
          <w:lang w:eastAsia="pl-PL"/>
        </w:rPr>
        <w:br/>
        <w:t xml:space="preserve">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III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246/12</w:t>
      </w:r>
      <w:r w:rsidRPr="00DA58CA">
        <w:rPr>
          <w:rFonts w:eastAsia="Times New Roman" w:cs="Times New Roman"/>
          <w:b/>
          <w:bCs/>
          <w:sz w:val="22"/>
          <w:lang w:eastAsia="pl-PL"/>
        </w:rPr>
        <w:t xml:space="preserve"> o pow. 0,</w:t>
      </w:r>
      <w:r>
        <w:rPr>
          <w:rFonts w:eastAsia="Times New Roman" w:cs="Times New Roman"/>
          <w:b/>
          <w:bCs/>
          <w:sz w:val="22"/>
          <w:lang w:eastAsia="pl-PL"/>
        </w:rPr>
        <w:t>2202</w:t>
      </w:r>
      <w:r w:rsidRPr="00DA58CA">
        <w:rPr>
          <w:rFonts w:eastAsia="Times New Roman" w:cs="Times New Roman"/>
          <w:b/>
          <w:bCs/>
          <w:sz w:val="22"/>
          <w:lang w:eastAsia="pl-PL"/>
        </w:rPr>
        <w:t xml:space="preserve"> ha</w:t>
      </w:r>
      <w:r>
        <w:rPr>
          <w:rFonts w:eastAsia="Times New Roman" w:cs="Times New Roman"/>
          <w:b/>
          <w:bCs/>
          <w:sz w:val="22"/>
          <w:lang w:eastAsia="pl-PL"/>
        </w:rPr>
        <w:t xml:space="preserve"> wraz z udziałem 1/2 w działce nr 246/9 o pow. 0,0494 ha</w:t>
      </w:r>
      <w:r w:rsidRPr="00DA58CA">
        <w:rPr>
          <w:rFonts w:eastAsia="Times New Roman" w:cs="Times New Roman"/>
          <w:b/>
          <w:bCs/>
          <w:sz w:val="22"/>
          <w:lang w:eastAsia="pl-PL"/>
        </w:rPr>
        <w:t xml:space="preserve">. </w:t>
      </w:r>
    </w:p>
    <w:p w:rsidR="006A5902" w:rsidRPr="00F553D2" w:rsidRDefault="006A5902" w:rsidP="006A5902">
      <w:pPr>
        <w:spacing w:line="240" w:lineRule="auto"/>
        <w:ind w:firstLine="708"/>
        <w:jc w:val="both"/>
        <w:rPr>
          <w:rFonts w:eastAsia="Times New Roman" w:cs="Times New Roman"/>
          <w:sz w:val="22"/>
          <w:u w:val="single"/>
          <w:lang w:eastAsia="pl-PL"/>
        </w:rPr>
      </w:pPr>
      <w:r w:rsidRPr="00A47831">
        <w:rPr>
          <w:rFonts w:eastAsia="Times New Roman" w:cs="Times New Roman"/>
          <w:sz w:val="22"/>
          <w:u w:val="single"/>
          <w:lang w:eastAsia="pl-PL"/>
        </w:rPr>
        <w:t xml:space="preserve">Pierwszy przetarg przeprowadzono w dniu </w:t>
      </w:r>
      <w:r>
        <w:rPr>
          <w:rFonts w:eastAsia="Times New Roman" w:cs="Times New Roman"/>
          <w:sz w:val="22"/>
          <w:u w:val="single"/>
          <w:lang w:eastAsia="pl-PL"/>
        </w:rPr>
        <w:t xml:space="preserve">11 lipca 2023r. </w:t>
      </w:r>
      <w:r w:rsidRPr="00A47831">
        <w:rPr>
          <w:rFonts w:eastAsia="Times New Roman" w:cs="Times New Roman"/>
          <w:sz w:val="22"/>
          <w:u w:val="single"/>
          <w:lang w:eastAsia="pl-PL"/>
        </w:rPr>
        <w:t>i z</w:t>
      </w:r>
      <w:r>
        <w:rPr>
          <w:rFonts w:eastAsia="Times New Roman" w:cs="Times New Roman"/>
          <w:sz w:val="22"/>
          <w:u w:val="single"/>
          <w:lang w:eastAsia="pl-PL"/>
        </w:rPr>
        <w:t>akończył się wynikiem negatywnym, drugi przetarg przeprowadzono w dniu 8 listopada 2023r. i zakończył się wynikiem negatywnym.</w:t>
      </w:r>
    </w:p>
    <w:p w:rsidR="006A5902" w:rsidRPr="000923F8" w:rsidRDefault="006A5902" w:rsidP="006A5902">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58</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246/12</w:t>
      </w:r>
      <w:r w:rsidRPr="0056274B">
        <w:rPr>
          <w:rFonts w:eastAsia="Times New Roman" w:cs="Times New Roman"/>
          <w:sz w:val="22"/>
          <w:lang w:eastAsia="pl-PL"/>
        </w:rPr>
        <w:t xml:space="preserve"> o pow. 0,</w:t>
      </w:r>
      <w:r>
        <w:rPr>
          <w:rFonts w:eastAsia="Times New Roman" w:cs="Times New Roman"/>
          <w:sz w:val="22"/>
          <w:lang w:eastAsia="pl-PL"/>
        </w:rPr>
        <w:t xml:space="preserve">2202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2202 ha</w:t>
      </w:r>
      <w:r w:rsidRPr="0056274B">
        <w:rPr>
          <w:rFonts w:eastAsia="Times New Roman" w:cs="Times New Roman"/>
          <w:sz w:val="22"/>
          <w:lang w:eastAsia="pl-PL"/>
        </w:rPr>
        <w:t xml:space="preserve">) </w:t>
      </w:r>
      <w:r>
        <w:rPr>
          <w:rFonts w:eastAsia="Times New Roman" w:cs="Times New Roman"/>
          <w:sz w:val="22"/>
          <w:lang w:eastAsia="pl-PL"/>
        </w:rPr>
        <w:t xml:space="preserve"> wraz z udziałem 1/2 w działce 246/9 o pow. 0,0494 ha (użytek i klasa: </w:t>
      </w:r>
      <w:proofErr w:type="spellStart"/>
      <w:r>
        <w:rPr>
          <w:rFonts w:eastAsia="Times New Roman" w:cs="Times New Roman"/>
          <w:sz w:val="22"/>
          <w:lang w:eastAsia="pl-PL"/>
        </w:rPr>
        <w:t>RIVa</w:t>
      </w:r>
      <w:proofErr w:type="spellEnd"/>
      <w:r>
        <w:rPr>
          <w:rFonts w:eastAsia="Times New Roman" w:cs="Times New Roman"/>
          <w:sz w:val="22"/>
          <w:lang w:eastAsia="pl-PL"/>
        </w:rPr>
        <w:t xml:space="preserve"> – 0,0494 ha) stanowiącej pas terenu przeznaczony pod funkcję drogi wewnętrznej do działek 246/11 i 246/12 </w:t>
      </w:r>
      <w:r w:rsidRPr="0056274B">
        <w:rPr>
          <w:rFonts w:eastAsia="Times New Roman" w:cs="Times New Roman"/>
          <w:sz w:val="22"/>
          <w:lang w:eastAsia="pl-PL"/>
        </w:rPr>
        <w:t>–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6A5902" w:rsidRDefault="006A5902" w:rsidP="006A5902">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r.</w:t>
      </w:r>
      <w:r>
        <w:rPr>
          <w:rFonts w:eastAsia="Times New Roman" w:cs="Times New Roman"/>
          <w:sz w:val="22"/>
          <w:lang w:eastAsia="pl-PL"/>
        </w:rPr>
        <w:t>,</w:t>
      </w:r>
      <w:r w:rsidRPr="0056274B">
        <w:rPr>
          <w:rFonts w:eastAsia="Times New Roman" w:cs="Times New Roman"/>
          <w:sz w:val="22"/>
          <w:lang w:eastAsia="pl-PL"/>
        </w:rPr>
        <w:t xml:space="preserve"> </w:t>
      </w:r>
      <w:r>
        <w:rPr>
          <w:rFonts w:eastAsia="Times New Roman" w:cs="Times New Roman"/>
          <w:sz w:val="22"/>
          <w:lang w:eastAsia="pl-PL"/>
        </w:rPr>
        <w:t xml:space="preserve">działki nr 246/12 i 246/9 położone w obrębie geodezyjnym 0004 Praslity, znajdują się w granicach struktury funkcjonalno-przestrzennej oznaczonej jako tereny rolnicze (zgodnie z kierunkami zagospodarowania przestrzennego). </w:t>
      </w:r>
    </w:p>
    <w:p w:rsidR="006A5902" w:rsidRDefault="006A5902" w:rsidP="006A5902">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6A5902" w:rsidRDefault="006A5902" w:rsidP="006A5902">
      <w:pPr>
        <w:jc w:val="both"/>
        <w:rPr>
          <w:rFonts w:eastAsia="Times New Roman" w:cs="Times New Roman"/>
          <w:sz w:val="22"/>
          <w:lang w:eastAsia="pl-PL"/>
        </w:rPr>
      </w:pPr>
      <w:r>
        <w:rPr>
          <w:rFonts w:eastAsia="Times New Roman" w:cs="Times New Roman"/>
          <w:sz w:val="22"/>
          <w:lang w:eastAsia="pl-PL"/>
        </w:rPr>
        <w:t>- nr 44/2022, znak: IN.6730.71.2022.KK z dnia 28 czerwca 2022r. ostateczna 21 lipca 2022r. dla inwestycji polegającej na budowie budynku mieszkalnego jednorodzinnego wolnostojącego z garażem w bryle budynku na działce nr 246/12 w obrębie Praslity, gmina Dobre Miasto.</w:t>
      </w:r>
    </w:p>
    <w:p w:rsidR="006A5902" w:rsidRPr="00732B7B" w:rsidRDefault="006A5902" w:rsidP="006A5902">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6A5902" w:rsidRPr="00732B7B" w:rsidRDefault="006A5902" w:rsidP="006A5902">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w:t>
      </w:r>
      <w:r>
        <w:rPr>
          <w:rFonts w:eastAsia="Times New Roman" w:cs="Times New Roman"/>
          <w:bCs/>
          <w:sz w:val="22"/>
          <w:lang w:eastAsia="pl-PL"/>
        </w:rPr>
        <w:t>12</w:t>
      </w:r>
      <w:r w:rsidRPr="00732B7B">
        <w:rPr>
          <w:rFonts w:eastAsia="Times New Roman" w:cs="Times New Roman"/>
          <w:bCs/>
          <w:sz w:val="22"/>
          <w:lang w:eastAsia="pl-PL"/>
        </w:rPr>
        <w:t xml:space="preserve"> o powierzchni 0,</w:t>
      </w:r>
      <w:r>
        <w:rPr>
          <w:rFonts w:eastAsia="Times New Roman" w:cs="Times New Roman"/>
          <w:bCs/>
          <w:sz w:val="22"/>
          <w:lang w:eastAsia="pl-PL"/>
        </w:rPr>
        <w:t>2202</w:t>
      </w:r>
      <w:r w:rsidRPr="00732B7B">
        <w:rPr>
          <w:rFonts w:eastAsia="Times New Roman" w:cs="Times New Roman"/>
          <w:bCs/>
          <w:sz w:val="22"/>
          <w:lang w:eastAsia="pl-PL"/>
        </w:rPr>
        <w:t>ha</w:t>
      </w:r>
      <w:r>
        <w:rPr>
          <w:rFonts w:eastAsia="Times New Roman" w:cs="Times New Roman"/>
          <w:bCs/>
          <w:sz w:val="22"/>
          <w:lang w:eastAsia="pl-PL"/>
        </w:rPr>
        <w:t xml:space="preserve"> wraz z udziałem 1/2 części w działce nr 246/9 o pow. 0,0494 ha (działka stanowiąca drogę wewnętrzną)</w:t>
      </w:r>
      <w:r w:rsidRPr="00732B7B">
        <w:rPr>
          <w:rFonts w:eastAsia="Times New Roman" w:cs="Times New Roman"/>
          <w:bCs/>
          <w:sz w:val="22"/>
          <w:lang w:eastAsia="pl-PL"/>
        </w:rPr>
        <w:t>, położona w miejscowości Praslity (obręb 0004 Praslity, gmina Dobre Miasto, powiat olsztyński, woj. warmińsko-mazurskie).</w:t>
      </w:r>
    </w:p>
    <w:p w:rsidR="006A5902" w:rsidRPr="00732B7B" w:rsidRDefault="006A5902" w:rsidP="006A5902">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6A5902" w:rsidRDefault="006A5902" w:rsidP="006A5902">
      <w:pPr>
        <w:jc w:val="both"/>
        <w:rPr>
          <w:rFonts w:eastAsia="Times New Roman" w:cs="Times New Roman"/>
          <w:bCs/>
          <w:sz w:val="22"/>
          <w:u w:val="single"/>
          <w:lang w:eastAsia="pl-PL"/>
        </w:rPr>
      </w:pPr>
      <w:r w:rsidRPr="00732B7B">
        <w:rPr>
          <w:rFonts w:eastAsia="Times New Roman" w:cs="Times New Roman"/>
          <w:bCs/>
          <w:sz w:val="22"/>
          <w:lang w:eastAsia="pl-PL"/>
        </w:rPr>
        <w:t>Działka</w:t>
      </w:r>
      <w:r>
        <w:rPr>
          <w:rFonts w:eastAsia="Times New Roman" w:cs="Times New Roman"/>
          <w:bCs/>
          <w:sz w:val="22"/>
          <w:lang w:eastAsia="pl-PL"/>
        </w:rPr>
        <w:t xml:space="preserve"> nr 246/12 o pow. 0,2202 ha (obręb Praslity) o regularnym kształcie zbliżonym do figury prostokąta i płaskim ukształtowaniu wysokościowym terenu.</w:t>
      </w:r>
      <w:r w:rsidRPr="00732B7B">
        <w:rPr>
          <w:rFonts w:eastAsia="Times New Roman" w:cs="Times New Roman"/>
          <w:bCs/>
          <w:sz w:val="22"/>
          <w:lang w:eastAsia="pl-PL"/>
        </w:rPr>
        <w:t xml:space="preserve"> Działka stanowi teren porośnięty roślinnością trawiastą. </w:t>
      </w:r>
      <w:r w:rsidRPr="00C524F3">
        <w:rPr>
          <w:rFonts w:eastAsia="Times New Roman" w:cs="Times New Roman"/>
          <w:bCs/>
          <w:sz w:val="22"/>
          <w:u w:val="single"/>
          <w:lang w:eastAsia="pl-PL"/>
        </w:rPr>
        <w:t xml:space="preserve">W granicach działki przebiega infrastruktura sieci </w:t>
      </w:r>
      <w:r>
        <w:rPr>
          <w:rFonts w:eastAsia="Times New Roman" w:cs="Times New Roman"/>
          <w:bCs/>
          <w:sz w:val="22"/>
          <w:u w:val="single"/>
          <w:lang w:eastAsia="pl-PL"/>
        </w:rPr>
        <w:t>wodociągowej (wzdłuż granicy działki) zgodnie z danymi GESUT</w:t>
      </w:r>
      <w:r w:rsidRPr="00C524F3">
        <w:rPr>
          <w:rFonts w:eastAsia="Times New Roman" w:cs="Times New Roman"/>
          <w:bCs/>
          <w:sz w:val="22"/>
          <w:u w:val="single"/>
          <w:lang w:eastAsia="pl-PL"/>
        </w:rPr>
        <w:t>.</w:t>
      </w:r>
    </w:p>
    <w:p w:rsidR="006A5902" w:rsidRPr="00557033" w:rsidRDefault="006A5902" w:rsidP="006A5902">
      <w:pPr>
        <w:jc w:val="both"/>
        <w:rPr>
          <w:rFonts w:eastAsia="Times New Roman" w:cs="Times New Roman"/>
          <w:bCs/>
          <w:sz w:val="22"/>
          <w:lang w:eastAsia="pl-PL"/>
        </w:rPr>
      </w:pPr>
      <w:r w:rsidRPr="00557033">
        <w:rPr>
          <w:rFonts w:eastAsia="Times New Roman" w:cs="Times New Roman"/>
          <w:bCs/>
          <w:sz w:val="22"/>
          <w:lang w:eastAsia="pl-PL"/>
        </w:rPr>
        <w:t xml:space="preserve">Działka nr 246/9 o pow. 0,0494 ha (obręb 0004 Praslity) o nieregularnym wydłużonym kształcie i niewielkim zróżnicowaniu wysokościowym terenu – pas terenu przeznaczony pod funkcję drogi </w:t>
      </w:r>
      <w:r w:rsidRPr="00557033">
        <w:rPr>
          <w:rFonts w:eastAsia="Times New Roman" w:cs="Times New Roman"/>
          <w:bCs/>
          <w:sz w:val="22"/>
          <w:lang w:eastAsia="pl-PL"/>
        </w:rPr>
        <w:lastRenderedPageBreak/>
        <w:t>wewnętrznej do działek nr 246/11 i 246/12 (obręb 0004 Praslity).</w:t>
      </w:r>
      <w:r>
        <w:rPr>
          <w:rFonts w:eastAsia="Times New Roman" w:cs="Times New Roman"/>
          <w:bCs/>
          <w:sz w:val="22"/>
          <w:lang w:eastAsia="pl-PL"/>
        </w:rPr>
        <w:t xml:space="preserve"> Działka stanowi teren porośnięty roślinnością trawiastą.</w:t>
      </w:r>
      <w:r w:rsidRPr="00557033">
        <w:rPr>
          <w:rFonts w:eastAsia="Times New Roman" w:cs="Times New Roman"/>
          <w:bCs/>
          <w:sz w:val="22"/>
          <w:lang w:eastAsia="pl-PL"/>
        </w:rPr>
        <w:t xml:space="preserve"> </w:t>
      </w:r>
    </w:p>
    <w:p w:rsidR="006A5902" w:rsidRPr="00732B7B" w:rsidRDefault="006A5902" w:rsidP="006A5902">
      <w:pPr>
        <w:jc w:val="both"/>
        <w:rPr>
          <w:rFonts w:eastAsia="Times New Roman" w:cs="Times New Roman"/>
          <w:bCs/>
          <w:sz w:val="22"/>
          <w:lang w:eastAsia="pl-PL"/>
        </w:rPr>
      </w:pPr>
      <w:r w:rsidRPr="00732B7B">
        <w:rPr>
          <w:rFonts w:eastAsia="Times New Roman" w:cs="Times New Roman"/>
          <w:bCs/>
          <w:sz w:val="22"/>
          <w:lang w:eastAsia="pl-PL"/>
        </w:rPr>
        <w:t>Działka położona w zasięgu sieci elektroenergetycznej, wodociągowej i telekomunikacyjnej. Sieć kanalizacyjna w obrębie sąsiednich działek w postaci przydomowych zbiorników na nieczystości (szambo).</w:t>
      </w:r>
    </w:p>
    <w:p w:rsidR="006A5902" w:rsidRPr="00557033" w:rsidRDefault="006A5902" w:rsidP="006A5902">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6A5902" w:rsidRDefault="006A5902" w:rsidP="006A5902">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1652</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246/12</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6A5902" w:rsidRPr="000923F8" w:rsidRDefault="006A5902" w:rsidP="006A5902">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1649</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246/9</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6A5902" w:rsidRPr="0056274B" w:rsidRDefault="006A5902" w:rsidP="006A5902">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 xml:space="preserve">246/12 i 246/9 </w:t>
      </w:r>
      <w:r w:rsidRPr="0056274B">
        <w:rPr>
          <w:rFonts w:eastAsia="Times New Roman" w:cs="Times New Roman"/>
          <w:b/>
          <w:sz w:val="22"/>
          <w:lang w:eastAsia="pl-PL"/>
        </w:rPr>
        <w:t>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6A5902" w:rsidRDefault="006A5902" w:rsidP="006A5902">
      <w:pPr>
        <w:spacing w:line="240" w:lineRule="auto"/>
        <w:jc w:val="both"/>
        <w:rPr>
          <w:rFonts w:eastAsia="Times New Roman" w:cs="Times New Roman"/>
          <w:i/>
          <w:sz w:val="22"/>
          <w:u w:val="single"/>
          <w:lang w:eastAsia="pl-PL"/>
        </w:rPr>
      </w:pPr>
    </w:p>
    <w:p w:rsidR="006A5902" w:rsidRPr="00213CAE" w:rsidRDefault="006A5902" w:rsidP="006A5902">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6A5902" w:rsidRPr="00F407A4" w:rsidRDefault="006A5902" w:rsidP="006A5902">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25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6A5902" w:rsidRPr="00DA58CA" w:rsidTr="00FF6AFF">
        <w:trPr>
          <w:cantSplit/>
          <w:jc w:val="center"/>
        </w:trPr>
        <w:tc>
          <w:tcPr>
            <w:tcW w:w="534" w:type="dxa"/>
            <w:vAlign w:val="center"/>
          </w:tcPr>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6A5902" w:rsidRPr="00DA58CA" w:rsidRDefault="006A5902" w:rsidP="00FF6AFF">
            <w:pPr>
              <w:jc w:val="center"/>
              <w:rPr>
                <w:rFonts w:eastAsia="Times New Roman" w:cs="Times New Roman"/>
                <w:b/>
                <w:sz w:val="18"/>
                <w:szCs w:val="18"/>
                <w:lang w:eastAsia="pl-PL"/>
              </w:rPr>
            </w:pPr>
          </w:p>
        </w:tc>
        <w:tc>
          <w:tcPr>
            <w:tcW w:w="2976" w:type="dxa"/>
            <w:vAlign w:val="center"/>
          </w:tcPr>
          <w:p w:rsidR="006A5902" w:rsidRPr="00DA58CA" w:rsidRDefault="006A5902" w:rsidP="00FF6AFF">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6A5902" w:rsidRPr="00DA58CA" w:rsidRDefault="006A5902" w:rsidP="00FF6AFF">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6A5902" w:rsidRPr="00DA58CA" w:rsidRDefault="006A5902" w:rsidP="00FF6AFF">
            <w:pPr>
              <w:jc w:val="center"/>
              <w:rPr>
                <w:rFonts w:eastAsia="Times New Roman" w:cs="Times New Roman"/>
                <w:b/>
                <w:sz w:val="18"/>
                <w:szCs w:val="18"/>
                <w:lang w:eastAsia="pl-PL"/>
              </w:rPr>
            </w:pPr>
          </w:p>
        </w:tc>
        <w:tc>
          <w:tcPr>
            <w:tcW w:w="2551" w:type="dxa"/>
            <w:vAlign w:val="center"/>
          </w:tcPr>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6A5902" w:rsidRPr="00DA58CA" w:rsidRDefault="006A5902" w:rsidP="00FF6AFF">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6A5902" w:rsidRPr="00DA58CA" w:rsidRDefault="006A5902" w:rsidP="00FF6AFF">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6A5902" w:rsidRPr="0026385D" w:rsidTr="00FF6AFF">
        <w:trPr>
          <w:cantSplit/>
          <w:jc w:val="center"/>
        </w:trPr>
        <w:tc>
          <w:tcPr>
            <w:tcW w:w="534" w:type="dxa"/>
            <w:vAlign w:val="center"/>
          </w:tcPr>
          <w:p w:rsidR="006A5902" w:rsidRPr="00DA58CA" w:rsidRDefault="006A5902" w:rsidP="00FF6AFF">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6A5902" w:rsidRPr="0056274B" w:rsidRDefault="006A5902" w:rsidP="00FF6AFF">
            <w:pPr>
              <w:rPr>
                <w:rFonts w:eastAsia="Times New Roman" w:cs="Times New Roman"/>
                <w:lang w:eastAsia="pl-PL"/>
              </w:rPr>
            </w:pPr>
            <w:r w:rsidRPr="0056274B">
              <w:rPr>
                <w:rFonts w:eastAsia="Times New Roman" w:cs="Times New Roman"/>
                <w:lang w:eastAsia="pl-PL"/>
              </w:rPr>
              <w:t>Gmina Dobre Miasto</w:t>
            </w:r>
          </w:p>
          <w:p w:rsidR="006A5902" w:rsidRPr="0056274B" w:rsidRDefault="006A5902" w:rsidP="00FF6AFF">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6A5902" w:rsidRPr="00954F1C" w:rsidRDefault="006A5902" w:rsidP="00FF6AFF">
            <w:pPr>
              <w:rPr>
                <w:rFonts w:eastAsia="Times New Roman" w:cs="Times New Roman"/>
                <w:b/>
                <w:lang w:eastAsia="pl-PL"/>
              </w:rPr>
            </w:pPr>
            <w:r w:rsidRPr="00954F1C">
              <w:rPr>
                <w:rFonts w:eastAsia="Times New Roman" w:cs="Times New Roman"/>
                <w:b/>
                <w:lang w:eastAsia="pl-PL"/>
              </w:rPr>
              <w:t>Działka nr  246/1</w:t>
            </w:r>
            <w:r>
              <w:rPr>
                <w:rFonts w:eastAsia="Times New Roman" w:cs="Times New Roman"/>
                <w:b/>
                <w:lang w:eastAsia="pl-PL"/>
              </w:rPr>
              <w:t>2</w:t>
            </w:r>
          </w:p>
          <w:p w:rsidR="006A5902" w:rsidRPr="00954F1C" w:rsidRDefault="006A5902" w:rsidP="00FF6AFF">
            <w:pPr>
              <w:rPr>
                <w:rFonts w:eastAsia="Times New Roman" w:cs="Times New Roman"/>
                <w:b/>
                <w:vertAlign w:val="superscript"/>
                <w:lang w:eastAsia="pl-PL"/>
              </w:rPr>
            </w:pPr>
            <w:r w:rsidRPr="00954F1C">
              <w:rPr>
                <w:rFonts w:eastAsia="Times New Roman" w:cs="Times New Roman"/>
                <w:b/>
                <w:lang w:eastAsia="pl-PL"/>
              </w:rPr>
              <w:t>pow. 0,</w:t>
            </w:r>
            <w:r>
              <w:rPr>
                <w:rFonts w:eastAsia="Times New Roman" w:cs="Times New Roman"/>
                <w:b/>
                <w:lang w:eastAsia="pl-PL"/>
              </w:rPr>
              <w:t>2202</w:t>
            </w:r>
            <w:r w:rsidRPr="00954F1C">
              <w:rPr>
                <w:rFonts w:eastAsia="Times New Roman" w:cs="Times New Roman"/>
                <w:b/>
                <w:lang w:eastAsia="pl-PL"/>
              </w:rPr>
              <w:t xml:space="preserve"> ha</w:t>
            </w:r>
          </w:p>
          <w:p w:rsidR="006A5902" w:rsidRDefault="006A5902" w:rsidP="00FF6AFF">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2202 ha</w:t>
            </w:r>
            <w:r w:rsidRPr="0056274B">
              <w:rPr>
                <w:rFonts w:eastAsia="Times New Roman" w:cs="Times New Roman"/>
                <w:lang w:eastAsia="pl-PL"/>
              </w:rPr>
              <w:t>)</w:t>
            </w:r>
          </w:p>
          <w:p w:rsidR="006A5902" w:rsidRPr="00954F1C" w:rsidRDefault="006A5902" w:rsidP="00FF6AFF">
            <w:pPr>
              <w:rPr>
                <w:rFonts w:eastAsia="Times New Roman" w:cs="Times New Roman"/>
                <w:b/>
                <w:lang w:eastAsia="pl-PL"/>
              </w:rPr>
            </w:pPr>
            <w:r>
              <w:rPr>
                <w:rFonts w:eastAsia="Times New Roman" w:cs="Times New Roman"/>
                <w:lang w:eastAsia="pl-PL"/>
              </w:rPr>
              <w:t xml:space="preserve">wraz z udziałem 1/2 w </w:t>
            </w:r>
            <w:r>
              <w:rPr>
                <w:rFonts w:eastAsia="Times New Roman" w:cs="Times New Roman"/>
                <w:lang w:eastAsia="pl-PL"/>
              </w:rPr>
              <w:br/>
            </w:r>
            <w:r w:rsidRPr="00954F1C">
              <w:rPr>
                <w:rFonts w:eastAsia="Times New Roman" w:cs="Times New Roman"/>
                <w:b/>
                <w:lang w:eastAsia="pl-PL"/>
              </w:rPr>
              <w:t>działce nr 246/9 o</w:t>
            </w:r>
          </w:p>
          <w:p w:rsidR="006A5902" w:rsidRPr="00954F1C" w:rsidRDefault="006A5902" w:rsidP="00FF6AFF">
            <w:pPr>
              <w:rPr>
                <w:rFonts w:eastAsia="Times New Roman" w:cs="Times New Roman"/>
                <w:b/>
                <w:lang w:eastAsia="pl-PL"/>
              </w:rPr>
            </w:pPr>
            <w:r w:rsidRPr="00954F1C">
              <w:rPr>
                <w:rFonts w:eastAsia="Times New Roman" w:cs="Times New Roman"/>
                <w:b/>
                <w:lang w:eastAsia="pl-PL"/>
              </w:rPr>
              <w:t xml:space="preserve">pow. 0,0494 ha </w:t>
            </w:r>
          </w:p>
          <w:p w:rsidR="006A5902" w:rsidRDefault="006A5902" w:rsidP="00FF6AFF">
            <w:pPr>
              <w:rPr>
                <w:rFonts w:eastAsia="Times New Roman" w:cs="Times New Roman"/>
                <w:lang w:eastAsia="pl-PL"/>
              </w:rPr>
            </w:pPr>
            <w:r>
              <w:rPr>
                <w:rFonts w:eastAsia="Times New Roman" w:cs="Times New Roman"/>
                <w:lang w:eastAsia="pl-PL"/>
              </w:rPr>
              <w:t xml:space="preserve">(użytek i klasa: </w:t>
            </w:r>
            <w:r>
              <w:rPr>
                <w:rFonts w:eastAsia="Times New Roman" w:cs="Times New Roman"/>
                <w:lang w:eastAsia="pl-PL"/>
              </w:rPr>
              <w:br/>
            </w:r>
            <w:proofErr w:type="spellStart"/>
            <w:r>
              <w:rPr>
                <w:rFonts w:eastAsia="Times New Roman" w:cs="Times New Roman"/>
                <w:lang w:eastAsia="pl-PL"/>
              </w:rPr>
              <w:t>RIVa</w:t>
            </w:r>
            <w:proofErr w:type="spellEnd"/>
            <w:r>
              <w:rPr>
                <w:rFonts w:eastAsia="Times New Roman" w:cs="Times New Roman"/>
                <w:lang w:eastAsia="pl-PL"/>
              </w:rPr>
              <w:t xml:space="preserve"> – 0,0494 ha)</w:t>
            </w:r>
          </w:p>
          <w:p w:rsidR="006A5902" w:rsidRPr="0056274B" w:rsidRDefault="006A5902" w:rsidP="00FF6AFF">
            <w:pPr>
              <w:rPr>
                <w:rFonts w:eastAsia="Times New Roman" w:cs="Times New Roman"/>
                <w:lang w:eastAsia="pl-PL"/>
              </w:rPr>
            </w:pPr>
            <w:r>
              <w:rPr>
                <w:rFonts w:eastAsia="Times New Roman" w:cs="Times New Roman"/>
                <w:lang w:eastAsia="pl-PL"/>
              </w:rPr>
              <w:t>stanowiącej pas terenu przeznaczony pod funkcję drogi wewnętrznej do działek 246/11 i 246/12.</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6A5902" w:rsidRPr="00DA58CA" w:rsidRDefault="006A5902" w:rsidP="00FF6AFF">
            <w:pPr>
              <w:rPr>
                <w:rFonts w:eastAsia="Times New Roman" w:cs="Times New Roman"/>
                <w:sz w:val="20"/>
                <w:szCs w:val="20"/>
                <w:lang w:eastAsia="pl-PL"/>
              </w:rPr>
            </w:pPr>
          </w:p>
          <w:p w:rsidR="006A5902" w:rsidRPr="00DA58CA" w:rsidRDefault="006A5902" w:rsidP="00FF6AFF">
            <w:pPr>
              <w:rPr>
                <w:rFonts w:eastAsia="Times New Roman" w:cs="Times New Roman"/>
                <w:sz w:val="20"/>
                <w:szCs w:val="20"/>
                <w:lang w:eastAsia="pl-PL"/>
              </w:rPr>
            </w:pPr>
          </w:p>
        </w:tc>
        <w:tc>
          <w:tcPr>
            <w:tcW w:w="1843" w:type="dxa"/>
            <w:vAlign w:val="center"/>
          </w:tcPr>
          <w:p w:rsidR="006A5902" w:rsidRPr="00DA58CA" w:rsidRDefault="006A5902" w:rsidP="00FF6AFF">
            <w:pPr>
              <w:rPr>
                <w:rFonts w:eastAsia="Times New Roman" w:cs="Times New Roman"/>
                <w:b/>
                <w:szCs w:val="24"/>
                <w:lang w:eastAsia="pl-PL"/>
              </w:rPr>
            </w:pPr>
          </w:p>
          <w:p w:rsidR="006A5902" w:rsidRPr="00DA58CA" w:rsidRDefault="006A5902" w:rsidP="00FF6AFF">
            <w:pPr>
              <w:ind w:left="190"/>
              <w:jc w:val="center"/>
              <w:rPr>
                <w:rFonts w:eastAsia="Times New Roman" w:cs="Times New Roman"/>
                <w:b/>
                <w:szCs w:val="24"/>
                <w:lang w:eastAsia="pl-PL"/>
              </w:rPr>
            </w:pPr>
            <w:r>
              <w:rPr>
                <w:rFonts w:eastAsia="Times New Roman" w:cs="Times New Roman"/>
                <w:b/>
                <w:szCs w:val="24"/>
                <w:lang w:eastAsia="pl-PL"/>
              </w:rPr>
              <w:t>56.140,00</w:t>
            </w:r>
            <w:r w:rsidRPr="00DA58CA">
              <w:rPr>
                <w:rFonts w:eastAsia="Times New Roman" w:cs="Times New Roman"/>
                <w:b/>
                <w:szCs w:val="24"/>
                <w:lang w:eastAsia="pl-PL"/>
              </w:rPr>
              <w:t xml:space="preserve"> zł</w:t>
            </w:r>
          </w:p>
          <w:p w:rsidR="006A5902" w:rsidRPr="00DA58CA" w:rsidRDefault="006A5902" w:rsidP="00FF6AFF">
            <w:pPr>
              <w:ind w:left="190"/>
              <w:jc w:val="center"/>
              <w:rPr>
                <w:rFonts w:eastAsia="Times New Roman" w:cs="Times New Roman"/>
                <w:b/>
                <w:sz w:val="16"/>
                <w:szCs w:val="16"/>
                <w:lang w:eastAsia="pl-PL"/>
              </w:rPr>
            </w:pPr>
          </w:p>
          <w:p w:rsidR="006A5902" w:rsidRPr="00DA58CA" w:rsidRDefault="006A5902" w:rsidP="00FF6AFF">
            <w:pPr>
              <w:ind w:left="-70"/>
              <w:jc w:val="center"/>
              <w:rPr>
                <w:rFonts w:eastAsia="Times New Roman" w:cs="Times New Roman"/>
                <w:sz w:val="16"/>
                <w:szCs w:val="16"/>
                <w:lang w:eastAsia="pl-PL"/>
              </w:rPr>
            </w:pPr>
            <w:r w:rsidRPr="00DA58CA">
              <w:rPr>
                <w:rFonts w:eastAsia="Times New Roman" w:cs="Times New Roman"/>
                <w:sz w:val="16"/>
                <w:szCs w:val="16"/>
                <w:lang w:eastAsia="pl-PL"/>
              </w:rPr>
              <w:t>(słownie</w:t>
            </w:r>
            <w:r>
              <w:rPr>
                <w:rFonts w:eastAsia="Times New Roman" w:cs="Times New Roman"/>
                <w:sz w:val="16"/>
                <w:szCs w:val="16"/>
                <w:lang w:eastAsia="pl-PL"/>
              </w:rPr>
              <w:t>: pięćdziesiąt sześć tysięcy sto czterdzieści złotych</w:t>
            </w:r>
            <w:r w:rsidRPr="00DA58CA">
              <w:rPr>
                <w:rFonts w:eastAsia="Times New Roman" w:cs="Times New Roman"/>
                <w:sz w:val="16"/>
                <w:szCs w:val="16"/>
                <w:lang w:eastAsia="pl-PL"/>
              </w:rPr>
              <w:t xml:space="preserve"> 00/100)</w:t>
            </w:r>
          </w:p>
          <w:p w:rsidR="006A5902" w:rsidRPr="00DA58CA" w:rsidRDefault="006A5902" w:rsidP="00FF6AFF">
            <w:pPr>
              <w:jc w:val="center"/>
              <w:rPr>
                <w:rFonts w:eastAsia="Times New Roman" w:cs="Times New Roman"/>
                <w:sz w:val="20"/>
                <w:szCs w:val="20"/>
                <w:lang w:eastAsia="pl-PL"/>
              </w:rPr>
            </w:pPr>
          </w:p>
        </w:tc>
        <w:tc>
          <w:tcPr>
            <w:tcW w:w="1985" w:type="dxa"/>
            <w:vAlign w:val="center"/>
          </w:tcPr>
          <w:p w:rsidR="006A5902" w:rsidRPr="0026385D" w:rsidRDefault="006A5902" w:rsidP="00FF6AFF">
            <w:pPr>
              <w:jc w:val="center"/>
              <w:rPr>
                <w:rFonts w:eastAsia="Times New Roman" w:cs="Times New Roman"/>
                <w:b/>
                <w:bCs/>
                <w:szCs w:val="24"/>
                <w:lang w:eastAsia="pl-PL"/>
              </w:rPr>
            </w:pPr>
            <w:r>
              <w:rPr>
                <w:rFonts w:eastAsia="Times New Roman" w:cs="Times New Roman"/>
                <w:b/>
                <w:bCs/>
                <w:szCs w:val="24"/>
                <w:lang w:eastAsia="pl-PL"/>
              </w:rPr>
              <w:t>10.600</w:t>
            </w:r>
            <w:r w:rsidRPr="0026385D">
              <w:rPr>
                <w:rFonts w:eastAsia="Times New Roman" w:cs="Times New Roman"/>
                <w:b/>
                <w:bCs/>
                <w:szCs w:val="24"/>
                <w:lang w:eastAsia="pl-PL"/>
              </w:rPr>
              <w:t>,00 zł</w:t>
            </w:r>
          </w:p>
          <w:p w:rsidR="006A5902" w:rsidRPr="0026385D" w:rsidRDefault="006A5902" w:rsidP="00FF6AFF">
            <w:pPr>
              <w:jc w:val="center"/>
              <w:rPr>
                <w:rFonts w:eastAsia="Times New Roman" w:cs="Times New Roman"/>
                <w:sz w:val="16"/>
                <w:szCs w:val="16"/>
                <w:lang w:eastAsia="pl-PL"/>
              </w:rPr>
            </w:pPr>
          </w:p>
          <w:p w:rsidR="006A5902" w:rsidRPr="0026385D" w:rsidRDefault="006A5902"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dziesięć tysięcy sześćset złotych</w:t>
            </w:r>
            <w:r w:rsidRPr="0026385D">
              <w:rPr>
                <w:rFonts w:eastAsia="Times New Roman" w:cs="Times New Roman"/>
                <w:sz w:val="16"/>
                <w:szCs w:val="16"/>
                <w:lang w:eastAsia="pl-PL"/>
              </w:rPr>
              <w:t xml:space="preserve"> 00/100)</w:t>
            </w:r>
          </w:p>
          <w:p w:rsidR="006A5902" w:rsidRPr="00DA58CA" w:rsidRDefault="006A5902" w:rsidP="00FF6AFF">
            <w:pPr>
              <w:jc w:val="center"/>
              <w:rPr>
                <w:rFonts w:eastAsia="Times New Roman" w:cs="Times New Roman"/>
                <w:color w:val="FF0000"/>
                <w:sz w:val="16"/>
                <w:szCs w:val="16"/>
                <w:lang w:eastAsia="pl-PL"/>
              </w:rPr>
            </w:pPr>
          </w:p>
        </w:tc>
        <w:tc>
          <w:tcPr>
            <w:tcW w:w="2551" w:type="dxa"/>
            <w:vAlign w:val="center"/>
          </w:tcPr>
          <w:p w:rsidR="006A5902" w:rsidRPr="0026385D" w:rsidRDefault="006A5902" w:rsidP="00FF6AFF">
            <w:pPr>
              <w:jc w:val="center"/>
              <w:rPr>
                <w:rFonts w:eastAsia="Times New Roman" w:cs="Times New Roman"/>
                <w:b/>
                <w:szCs w:val="24"/>
                <w:lang w:eastAsia="pl-PL"/>
              </w:rPr>
            </w:pPr>
            <w:r>
              <w:rPr>
                <w:rFonts w:eastAsia="Times New Roman" w:cs="Times New Roman"/>
                <w:b/>
                <w:szCs w:val="24"/>
                <w:lang w:eastAsia="pl-PL"/>
              </w:rPr>
              <w:t>570</w:t>
            </w:r>
            <w:r w:rsidRPr="0026385D">
              <w:rPr>
                <w:rFonts w:eastAsia="Times New Roman" w:cs="Times New Roman"/>
                <w:b/>
                <w:szCs w:val="24"/>
                <w:lang w:eastAsia="pl-PL"/>
              </w:rPr>
              <w:t>,00 zł</w:t>
            </w:r>
          </w:p>
          <w:p w:rsidR="006A5902" w:rsidRPr="0026385D" w:rsidRDefault="006A5902" w:rsidP="00FF6AFF">
            <w:pPr>
              <w:jc w:val="center"/>
              <w:rPr>
                <w:rFonts w:eastAsia="Times New Roman" w:cs="Times New Roman"/>
                <w:b/>
                <w:sz w:val="16"/>
                <w:szCs w:val="16"/>
                <w:lang w:eastAsia="pl-PL"/>
              </w:rPr>
            </w:pPr>
          </w:p>
          <w:p w:rsidR="006A5902" w:rsidRDefault="006A5902"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pięćset siedemdziesiąt</w:t>
            </w:r>
          </w:p>
          <w:p w:rsidR="006A5902" w:rsidRPr="0026385D" w:rsidRDefault="006A5902" w:rsidP="00FF6AFF">
            <w:pPr>
              <w:jc w:val="center"/>
              <w:rPr>
                <w:rFonts w:eastAsia="Times New Roman" w:cs="Times New Roman"/>
                <w:sz w:val="16"/>
                <w:szCs w:val="16"/>
                <w:lang w:eastAsia="pl-PL"/>
              </w:rPr>
            </w:pPr>
            <w:r w:rsidRPr="0026385D">
              <w:rPr>
                <w:rFonts w:eastAsia="Times New Roman" w:cs="Times New Roman"/>
                <w:sz w:val="16"/>
                <w:szCs w:val="16"/>
                <w:lang w:eastAsia="pl-PL"/>
              </w:rPr>
              <w:t xml:space="preserve"> złotych 00/100)</w:t>
            </w:r>
          </w:p>
          <w:p w:rsidR="006A5902" w:rsidRPr="0026385D" w:rsidRDefault="006A5902" w:rsidP="00FF6AFF">
            <w:pPr>
              <w:jc w:val="center"/>
              <w:rPr>
                <w:rFonts w:eastAsia="Times New Roman" w:cs="Times New Roman"/>
                <w:b/>
                <w:sz w:val="20"/>
                <w:szCs w:val="20"/>
                <w:lang w:eastAsia="pl-PL"/>
              </w:rPr>
            </w:pPr>
          </w:p>
        </w:tc>
      </w:tr>
    </w:tbl>
    <w:p w:rsidR="006A5902" w:rsidRDefault="006A5902" w:rsidP="006A5902">
      <w:pPr>
        <w:spacing w:line="240" w:lineRule="auto"/>
        <w:ind w:firstLine="708"/>
        <w:jc w:val="both"/>
        <w:rPr>
          <w:rFonts w:eastAsia="Times New Roman" w:cs="Times New Roman"/>
          <w:sz w:val="22"/>
          <w:lang w:eastAsia="pl-PL"/>
        </w:rPr>
      </w:pPr>
    </w:p>
    <w:p w:rsidR="006A5902" w:rsidRPr="00BB7B92" w:rsidRDefault="006A5902" w:rsidP="006A5902">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lastRenderedPageBreak/>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6A5902" w:rsidRPr="00C21313" w:rsidRDefault="006A5902" w:rsidP="006A5902">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3</w:t>
      </w:r>
      <w:r w:rsidRPr="00C21313">
        <w:rPr>
          <w:rFonts w:eastAsia="Times New Roman" w:cs="Times New Roman"/>
          <w:sz w:val="22"/>
          <w:lang w:eastAsia="pl-PL"/>
        </w:rPr>
        <w:t xml:space="preserve">r., poz. </w:t>
      </w:r>
      <w:r>
        <w:rPr>
          <w:rFonts w:eastAsia="Times New Roman" w:cs="Times New Roman"/>
          <w:sz w:val="22"/>
          <w:lang w:eastAsia="pl-PL"/>
        </w:rPr>
        <w:t xml:space="preserve">1570 </w:t>
      </w:r>
      <w:r w:rsidRPr="00C21313">
        <w:rPr>
          <w:rFonts w:eastAsia="Times New Roman" w:cs="Times New Roman"/>
          <w:sz w:val="22"/>
          <w:lang w:eastAsia="pl-PL"/>
        </w:rPr>
        <w:t xml:space="preserve">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Pr>
          <w:rFonts w:eastAsia="Times New Roman" w:cs="Times New Roman"/>
          <w:sz w:val="22"/>
          <w:lang w:eastAsia="pl-PL"/>
        </w:rPr>
        <w:t>.</w:t>
      </w:r>
    </w:p>
    <w:p w:rsidR="006A5902" w:rsidRPr="00C2349C" w:rsidRDefault="006A5902" w:rsidP="006A5902">
      <w:pPr>
        <w:spacing w:line="240" w:lineRule="auto"/>
        <w:ind w:firstLine="708"/>
        <w:jc w:val="both"/>
        <w:rPr>
          <w:rFonts w:eastAsia="Times New Roman" w:cs="Times New Roman"/>
          <w:color w:val="FF0000"/>
          <w:sz w:val="22"/>
          <w:lang w:eastAsia="pl-PL"/>
        </w:rPr>
      </w:pPr>
    </w:p>
    <w:p w:rsidR="006A5902" w:rsidRPr="00C2349C" w:rsidRDefault="006A5902" w:rsidP="006A5902">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22 lutego 2024</w:t>
      </w:r>
      <w:r w:rsidRPr="00C2349C">
        <w:rPr>
          <w:rFonts w:eastAsia="Times New Roman" w:cs="Times New Roman"/>
          <w:b/>
          <w:bCs/>
          <w:sz w:val="22"/>
          <w:lang w:eastAsia="pl-PL"/>
        </w:rPr>
        <w:t xml:space="preserve">r. </w:t>
      </w:r>
      <w:r>
        <w:rPr>
          <w:rFonts w:eastAsia="Times New Roman" w:cs="Times New Roman"/>
          <w:b/>
          <w:bCs/>
          <w:sz w:val="22"/>
          <w:lang w:eastAsia="pl-PL"/>
        </w:rPr>
        <w:t>(czwartek)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3</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6A5902" w:rsidRDefault="006A5902" w:rsidP="006A5902">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14 lutego 2024</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6A5902" w:rsidRDefault="006A5902" w:rsidP="006A5902">
      <w:pPr>
        <w:spacing w:line="240" w:lineRule="auto"/>
        <w:rPr>
          <w:rFonts w:eastAsia="Times New Roman" w:cs="Times New Roman"/>
          <w:sz w:val="22"/>
          <w:lang w:eastAsia="pl-PL"/>
        </w:rPr>
      </w:pPr>
    </w:p>
    <w:p w:rsidR="006A5902" w:rsidRPr="00DA1B02" w:rsidRDefault="006A5902" w:rsidP="006A5902">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6A5902" w:rsidRPr="00C2349C" w:rsidRDefault="006A5902" w:rsidP="006A5902">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6A5902" w:rsidRPr="00C2349C" w:rsidRDefault="006A5902" w:rsidP="006A5902">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6A5902" w:rsidRDefault="006A5902" w:rsidP="006A5902">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6A5902" w:rsidRPr="00207B5C" w:rsidRDefault="006A5902" w:rsidP="006A5902">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6A5902" w:rsidRPr="000376A6" w:rsidRDefault="006A5902" w:rsidP="006A5902">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6A5902" w:rsidRPr="00DA58CA" w:rsidRDefault="006A5902" w:rsidP="006A5902">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6A5902" w:rsidRDefault="006A5902" w:rsidP="006A5902">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6A5902" w:rsidRPr="00264E60" w:rsidRDefault="006A5902" w:rsidP="006A5902">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6A5902" w:rsidRPr="00DA58CA" w:rsidRDefault="006A5902" w:rsidP="006A590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6A5902" w:rsidRDefault="006A5902" w:rsidP="006A5902">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6A5902" w:rsidRPr="00DA58CA" w:rsidRDefault="006A5902" w:rsidP="006A5902">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lastRenderedPageBreak/>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6A5902" w:rsidRDefault="006A5902" w:rsidP="006A5902">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6A5902" w:rsidRPr="00061DCB" w:rsidRDefault="006A5902" w:rsidP="006A5902">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6A5902" w:rsidRDefault="006A5902" w:rsidP="006A5902">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6A5902" w:rsidRPr="00DA58CA" w:rsidRDefault="006A5902" w:rsidP="006A590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6A5902" w:rsidRPr="00DA58CA" w:rsidRDefault="006A5902" w:rsidP="006A5902">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6A5902" w:rsidRPr="00353657" w:rsidRDefault="006A5902" w:rsidP="006A5902">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6A5902" w:rsidRPr="00D104F3" w:rsidRDefault="006A5902" w:rsidP="006A5902">
      <w:pPr>
        <w:spacing w:line="240" w:lineRule="auto"/>
        <w:ind w:left="6372" w:firstLine="708"/>
        <w:jc w:val="both"/>
        <w:rPr>
          <w:rFonts w:eastAsia="Times New Roman" w:cs="Times New Roman"/>
          <w:sz w:val="22"/>
          <w:lang w:eastAsia="pl-PL"/>
        </w:rPr>
      </w:pPr>
      <w:r w:rsidRPr="00D104F3">
        <w:rPr>
          <w:rFonts w:eastAsia="Times New Roman" w:cs="Times New Roman"/>
          <w:sz w:val="22"/>
          <w:lang w:eastAsia="pl-PL"/>
        </w:rPr>
        <w:t xml:space="preserve">   </w:t>
      </w:r>
    </w:p>
    <w:p w:rsidR="006A5902" w:rsidRPr="0073348A" w:rsidRDefault="0073348A" w:rsidP="006A5902">
      <w:pPr>
        <w:ind w:left="6372"/>
        <w:rPr>
          <w:rFonts w:eastAsia="Times New Roman" w:cs="Times New Roman"/>
          <w:sz w:val="22"/>
          <w:lang w:eastAsia="pl-PL"/>
        </w:rPr>
      </w:pPr>
      <w:r>
        <w:rPr>
          <w:rFonts w:eastAsia="Times New Roman" w:cs="Times New Roman"/>
          <w:color w:val="FFFFFF" w:themeColor="background1"/>
          <w:sz w:val="22"/>
          <w:lang w:eastAsia="pl-PL"/>
        </w:rPr>
        <w:t xml:space="preserve"> </w:t>
      </w:r>
      <w:r w:rsidR="006A5902" w:rsidRPr="0073348A">
        <w:rPr>
          <w:rFonts w:eastAsia="Times New Roman" w:cs="Times New Roman"/>
          <w:sz w:val="22"/>
          <w:lang w:eastAsia="pl-PL"/>
        </w:rPr>
        <w:t xml:space="preserve"> Burmistrza</w:t>
      </w:r>
    </w:p>
    <w:p w:rsidR="006A5902" w:rsidRPr="0073348A" w:rsidRDefault="006A5902" w:rsidP="006A5902">
      <w:pPr>
        <w:ind w:left="6372"/>
        <w:rPr>
          <w:rFonts w:eastAsia="Times New Roman" w:cs="Times New Roman"/>
          <w:sz w:val="22"/>
          <w:lang w:eastAsia="pl-PL"/>
        </w:rPr>
      </w:pPr>
      <w:r w:rsidRPr="0073348A">
        <w:rPr>
          <w:rFonts w:eastAsia="Times New Roman" w:cs="Times New Roman"/>
          <w:sz w:val="22"/>
          <w:lang w:eastAsia="pl-PL"/>
        </w:rPr>
        <w:t xml:space="preserve">         /-/</w:t>
      </w:r>
    </w:p>
    <w:p w:rsidR="006A5902" w:rsidRDefault="0073348A" w:rsidP="006A5902">
      <w:pPr>
        <w:ind w:left="6372"/>
        <w:rPr>
          <w:rFonts w:eastAsia="Times New Roman" w:cs="Times New Roman"/>
          <w:sz w:val="22"/>
          <w:lang w:eastAsia="pl-PL"/>
        </w:rPr>
      </w:pPr>
      <w:r>
        <w:rPr>
          <w:rFonts w:eastAsia="Times New Roman" w:cs="Times New Roman"/>
          <w:sz w:val="22"/>
          <w:lang w:eastAsia="pl-PL"/>
        </w:rPr>
        <w:t>Jarosław Kowalski</w:t>
      </w: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A55DA5" w:rsidRDefault="00A55DA5" w:rsidP="00A55DA5">
      <w:pPr>
        <w:rPr>
          <w:rFonts w:eastAsia="Times New Roman" w:cs="Times New Roman"/>
          <w:sz w:val="22"/>
          <w:lang w:eastAsia="pl-PL"/>
        </w:rPr>
      </w:pPr>
    </w:p>
    <w:p w:rsidR="006A5902" w:rsidRDefault="006A5902" w:rsidP="006A5902"/>
    <w:p w:rsidR="006A5902" w:rsidRDefault="006A5902" w:rsidP="006A5902">
      <w:bookmarkStart w:id="2" w:name="_GoBack"/>
      <w:bookmarkEnd w:id="2"/>
    </w:p>
    <w:sectPr w:rsidR="006A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02"/>
    <w:rsid w:val="00566EF4"/>
    <w:rsid w:val="006A5902"/>
    <w:rsid w:val="0073348A"/>
    <w:rsid w:val="007B62A2"/>
    <w:rsid w:val="00A55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902"/>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A5902"/>
    <w:rPr>
      <w:color w:val="0000FF" w:themeColor="hyperlink"/>
      <w:u w:val="single"/>
    </w:rPr>
  </w:style>
  <w:style w:type="character" w:customStyle="1" w:styleId="markedcontent">
    <w:name w:val="markedcontent"/>
    <w:basedOn w:val="Domylnaczcionkaakapitu"/>
    <w:rsid w:val="006A5902"/>
  </w:style>
  <w:style w:type="paragraph" w:styleId="Tekstdymka">
    <w:name w:val="Balloon Text"/>
    <w:basedOn w:val="Normalny"/>
    <w:link w:val="TekstdymkaZnak"/>
    <w:uiPriority w:val="99"/>
    <w:semiHidden/>
    <w:unhideWhenUsed/>
    <w:rsid w:val="00A55D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902"/>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A5902"/>
    <w:rPr>
      <w:color w:val="0000FF" w:themeColor="hyperlink"/>
      <w:u w:val="single"/>
    </w:rPr>
  </w:style>
  <w:style w:type="character" w:customStyle="1" w:styleId="markedcontent">
    <w:name w:val="markedcontent"/>
    <w:basedOn w:val="Domylnaczcionkaakapitu"/>
    <w:rsid w:val="006A5902"/>
  </w:style>
  <w:style w:type="paragraph" w:styleId="Tekstdymka">
    <w:name w:val="Balloon Text"/>
    <w:basedOn w:val="Normalny"/>
    <w:link w:val="TekstdymkaZnak"/>
    <w:uiPriority w:val="99"/>
    <w:semiHidden/>
    <w:unhideWhenUsed/>
    <w:rsid w:val="00A55D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2024-01-04T11:07:00Z</cp:lastPrinted>
  <dcterms:created xsi:type="dcterms:W3CDTF">2024-01-04T10:53:00Z</dcterms:created>
  <dcterms:modified xsi:type="dcterms:W3CDTF">2024-01-05T09:30:00Z</dcterms:modified>
</cp:coreProperties>
</file>