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70FF0" w14:textId="405F32E7" w:rsidR="00CB3E0C" w:rsidRPr="00CA4140" w:rsidRDefault="00CB3E0C" w:rsidP="00CB3E0C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</w:t>
      </w:r>
      <w:r w:rsidRPr="00CA4140">
        <w:rPr>
          <w:rFonts w:eastAsia="Times New Roman" w:cs="Times New Roman"/>
          <w:szCs w:val="24"/>
          <w:lang w:eastAsia="pl-PL"/>
        </w:rPr>
        <w:t xml:space="preserve"> </w:t>
      </w:r>
      <w:r w:rsidR="007F22B3">
        <w:rPr>
          <w:rFonts w:eastAsia="Times New Roman" w:cs="Times New Roman"/>
          <w:szCs w:val="24"/>
          <w:lang w:eastAsia="pl-PL"/>
        </w:rPr>
        <w:tab/>
      </w:r>
      <w:r w:rsidR="007F22B3">
        <w:rPr>
          <w:rFonts w:eastAsia="Times New Roman" w:cs="Times New Roman"/>
          <w:szCs w:val="24"/>
          <w:lang w:eastAsia="pl-PL"/>
        </w:rPr>
        <w:tab/>
      </w:r>
      <w:r w:rsidR="007F22B3">
        <w:rPr>
          <w:rFonts w:eastAsia="Times New Roman" w:cs="Times New Roman"/>
          <w:szCs w:val="24"/>
          <w:lang w:eastAsia="pl-PL"/>
        </w:rPr>
        <w:tab/>
      </w:r>
      <w:r w:rsidR="007F22B3">
        <w:rPr>
          <w:rFonts w:eastAsia="Times New Roman" w:cs="Times New Roman"/>
          <w:szCs w:val="24"/>
          <w:lang w:eastAsia="pl-PL"/>
        </w:rPr>
        <w:tab/>
      </w:r>
      <w:r w:rsidR="007F22B3">
        <w:rPr>
          <w:rFonts w:eastAsia="Times New Roman" w:cs="Times New Roman"/>
          <w:szCs w:val="24"/>
          <w:lang w:eastAsia="pl-PL"/>
        </w:rPr>
        <w:tab/>
      </w:r>
      <w:r w:rsidR="007F22B3">
        <w:rPr>
          <w:rFonts w:eastAsia="Times New Roman" w:cs="Times New Roman"/>
          <w:szCs w:val="24"/>
          <w:lang w:eastAsia="pl-PL"/>
        </w:rPr>
        <w:tab/>
      </w:r>
      <w:r w:rsidR="007F22B3">
        <w:rPr>
          <w:rFonts w:eastAsia="Times New Roman" w:cs="Times New Roman"/>
          <w:szCs w:val="24"/>
          <w:lang w:eastAsia="pl-PL"/>
        </w:rPr>
        <w:tab/>
      </w:r>
      <w:r w:rsidR="007F22B3">
        <w:rPr>
          <w:rFonts w:eastAsia="Times New Roman" w:cs="Times New Roman"/>
          <w:szCs w:val="24"/>
          <w:lang w:eastAsia="pl-PL"/>
        </w:rPr>
        <w:tab/>
      </w:r>
      <w:r w:rsidRPr="00CA4140">
        <w:rPr>
          <w:rFonts w:eastAsia="Times New Roman" w:cs="Times New Roman"/>
          <w:szCs w:val="24"/>
          <w:lang w:eastAsia="pl-PL"/>
        </w:rPr>
        <w:t xml:space="preserve">Dobre Miasto, </w:t>
      </w:r>
      <w:r w:rsidR="007A538E">
        <w:rPr>
          <w:rFonts w:eastAsia="Times New Roman" w:cs="Times New Roman"/>
          <w:szCs w:val="24"/>
          <w:lang w:eastAsia="pl-PL"/>
        </w:rPr>
        <w:t>30.09</w:t>
      </w:r>
      <w:r w:rsidRPr="00CA4140">
        <w:rPr>
          <w:rFonts w:eastAsia="Times New Roman" w:cs="Times New Roman"/>
          <w:szCs w:val="24"/>
          <w:lang w:eastAsia="pl-PL"/>
        </w:rPr>
        <w:t>.202</w:t>
      </w:r>
      <w:r w:rsidR="00ED4F5F">
        <w:rPr>
          <w:rFonts w:eastAsia="Times New Roman" w:cs="Times New Roman"/>
          <w:szCs w:val="24"/>
          <w:lang w:eastAsia="pl-PL"/>
        </w:rPr>
        <w:t>2</w:t>
      </w:r>
      <w:r w:rsidR="00EC3265">
        <w:rPr>
          <w:rFonts w:eastAsia="Times New Roman" w:cs="Times New Roman"/>
          <w:szCs w:val="24"/>
          <w:lang w:eastAsia="pl-PL"/>
        </w:rPr>
        <w:t xml:space="preserve"> </w:t>
      </w:r>
      <w:r w:rsidRPr="00CA4140">
        <w:rPr>
          <w:rFonts w:eastAsia="Times New Roman" w:cs="Times New Roman"/>
          <w:szCs w:val="24"/>
          <w:lang w:eastAsia="pl-PL"/>
        </w:rPr>
        <w:t>r.</w:t>
      </w:r>
    </w:p>
    <w:p w14:paraId="6BDB5D80" w14:textId="77777777" w:rsidR="00CB3E0C" w:rsidRPr="00CA4140" w:rsidRDefault="00CB3E0C" w:rsidP="00CB3E0C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14:paraId="599EE651" w14:textId="3B0F3A7F" w:rsidR="00CB3E0C" w:rsidRPr="00CA4140" w:rsidRDefault="00CB3E0C" w:rsidP="00CB3E0C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IN.6810.2.</w:t>
      </w:r>
      <w:r w:rsidR="007A538E">
        <w:rPr>
          <w:rFonts w:eastAsia="Times New Roman" w:cs="Times New Roman"/>
          <w:szCs w:val="24"/>
          <w:lang w:eastAsia="pl-PL"/>
        </w:rPr>
        <w:t>4</w:t>
      </w:r>
      <w:r w:rsidR="00ED4F5F">
        <w:rPr>
          <w:rFonts w:eastAsia="Times New Roman" w:cs="Times New Roman"/>
          <w:szCs w:val="24"/>
          <w:lang w:eastAsia="pl-PL"/>
        </w:rPr>
        <w:t>9</w:t>
      </w:r>
      <w:r w:rsidRPr="00CA4140">
        <w:rPr>
          <w:rFonts w:eastAsia="Times New Roman" w:cs="Times New Roman"/>
          <w:szCs w:val="24"/>
          <w:lang w:eastAsia="pl-PL"/>
        </w:rPr>
        <w:t>.202</w:t>
      </w:r>
      <w:r w:rsidR="00ED4F5F">
        <w:rPr>
          <w:rFonts w:eastAsia="Times New Roman" w:cs="Times New Roman"/>
          <w:szCs w:val="24"/>
          <w:lang w:eastAsia="pl-PL"/>
        </w:rPr>
        <w:t>2</w:t>
      </w:r>
      <w:r w:rsidRPr="00CA4140">
        <w:rPr>
          <w:rFonts w:eastAsia="Times New Roman" w:cs="Times New Roman"/>
          <w:szCs w:val="24"/>
          <w:lang w:eastAsia="pl-PL"/>
        </w:rPr>
        <w:t>.</w:t>
      </w:r>
      <w:r w:rsidR="00ED4F5F">
        <w:rPr>
          <w:rFonts w:eastAsia="Times New Roman" w:cs="Times New Roman"/>
          <w:szCs w:val="24"/>
          <w:lang w:eastAsia="pl-PL"/>
        </w:rPr>
        <w:t>CR</w:t>
      </w:r>
    </w:p>
    <w:p w14:paraId="3FF6A424" w14:textId="77777777" w:rsidR="00CB3E0C" w:rsidRPr="001A0045" w:rsidRDefault="00CB3E0C" w:rsidP="00CB3E0C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7403D670" w14:textId="77777777" w:rsidR="00CB3E0C" w:rsidRPr="007B42E5" w:rsidRDefault="00CB3E0C" w:rsidP="00CB3E0C">
      <w:pPr>
        <w:keepNext/>
        <w:spacing w:line="240" w:lineRule="auto"/>
        <w:jc w:val="center"/>
        <w:outlineLvl w:val="0"/>
        <w:rPr>
          <w:rFonts w:eastAsia="Times New Roman" w:cs="Times New Roman"/>
          <w:b/>
          <w:sz w:val="20"/>
          <w:szCs w:val="20"/>
          <w:lang w:eastAsia="pl-PL"/>
        </w:rPr>
      </w:pPr>
      <w:r w:rsidRPr="007B42E5">
        <w:rPr>
          <w:rFonts w:eastAsia="Times New Roman" w:cs="Times New Roman"/>
          <w:b/>
          <w:sz w:val="20"/>
          <w:szCs w:val="20"/>
          <w:lang w:eastAsia="pl-PL"/>
        </w:rPr>
        <w:t>W Y K A Z</w:t>
      </w:r>
    </w:p>
    <w:p w14:paraId="52466CF7" w14:textId="77777777" w:rsidR="00CB3E0C" w:rsidRPr="007B42E5" w:rsidRDefault="00CB3E0C" w:rsidP="00CB3E0C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14:paraId="6CCE5B9B" w14:textId="2AF10D1A" w:rsidR="00EC3265" w:rsidRDefault="00CB3E0C" w:rsidP="00EC3265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802BE3">
        <w:rPr>
          <w:rFonts w:eastAsia="Times New Roman" w:cs="Times New Roman"/>
          <w:szCs w:val="24"/>
          <w:lang w:eastAsia="pl-PL"/>
        </w:rPr>
        <w:t xml:space="preserve">nieruchomości z zasobu nieruchomości stanowiących własność Gminy Dobre Miasto, przeznaczonej do </w:t>
      </w:r>
      <w:r w:rsidR="00ED4F5F">
        <w:rPr>
          <w:rFonts w:eastAsia="Times New Roman" w:cs="Times New Roman"/>
          <w:szCs w:val="24"/>
          <w:lang w:eastAsia="pl-PL"/>
        </w:rPr>
        <w:t>zbycia w drodze zamiany</w:t>
      </w:r>
      <w:r w:rsidRPr="00802BE3">
        <w:rPr>
          <w:rFonts w:eastAsia="Times New Roman" w:cs="Times New Roman"/>
          <w:szCs w:val="24"/>
          <w:lang w:eastAsia="pl-PL"/>
        </w:rPr>
        <w:t xml:space="preserve">, sporządzony </w:t>
      </w:r>
      <w:r w:rsidR="00EC3265">
        <w:rPr>
          <w:rFonts w:eastAsia="Times New Roman" w:cs="Times New Roman"/>
          <w:szCs w:val="24"/>
          <w:lang w:eastAsia="pl-PL"/>
        </w:rPr>
        <w:t>na podstawie art. 30 ust.1 i ust.2 pkt 3 ustawy z dnia 8 marca 1990 r. o samorządzie gminnym (</w:t>
      </w:r>
      <w:proofErr w:type="spellStart"/>
      <w:r w:rsidR="00EC3265">
        <w:rPr>
          <w:rFonts w:eastAsia="Times New Roman" w:cs="Times New Roman"/>
          <w:szCs w:val="24"/>
          <w:lang w:eastAsia="pl-PL"/>
        </w:rPr>
        <w:t>t.j</w:t>
      </w:r>
      <w:proofErr w:type="spellEnd"/>
      <w:r w:rsidR="00EC3265">
        <w:rPr>
          <w:rFonts w:eastAsia="Times New Roman" w:cs="Times New Roman"/>
          <w:szCs w:val="24"/>
          <w:lang w:eastAsia="pl-PL"/>
        </w:rPr>
        <w:t>. Dz.U. z 202</w:t>
      </w:r>
      <w:r w:rsidR="007A538E">
        <w:rPr>
          <w:rFonts w:eastAsia="Times New Roman" w:cs="Times New Roman"/>
          <w:szCs w:val="24"/>
          <w:lang w:eastAsia="pl-PL"/>
        </w:rPr>
        <w:t>2</w:t>
      </w:r>
      <w:r w:rsidR="00EC3265">
        <w:rPr>
          <w:rFonts w:eastAsia="Times New Roman" w:cs="Times New Roman"/>
          <w:szCs w:val="24"/>
          <w:lang w:eastAsia="pl-PL"/>
        </w:rPr>
        <w:t xml:space="preserve"> r., poz.</w:t>
      </w:r>
      <w:r w:rsidR="007A538E">
        <w:rPr>
          <w:rFonts w:eastAsia="Times New Roman" w:cs="Times New Roman"/>
          <w:szCs w:val="24"/>
          <w:lang w:eastAsia="pl-PL"/>
        </w:rPr>
        <w:t>559</w:t>
      </w:r>
      <w:r w:rsidR="00EC3265"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 w:rsidR="00EC3265">
        <w:rPr>
          <w:rFonts w:eastAsia="Times New Roman" w:cs="Times New Roman"/>
          <w:szCs w:val="24"/>
          <w:lang w:eastAsia="pl-PL"/>
        </w:rPr>
        <w:t>późn</w:t>
      </w:r>
      <w:proofErr w:type="spellEnd"/>
      <w:r w:rsidR="00EC3265">
        <w:rPr>
          <w:rFonts w:eastAsia="Times New Roman" w:cs="Times New Roman"/>
          <w:szCs w:val="24"/>
          <w:lang w:eastAsia="pl-PL"/>
        </w:rPr>
        <w:t xml:space="preserve">. zm.), </w:t>
      </w:r>
      <w:r w:rsidRPr="00802BE3">
        <w:rPr>
          <w:rFonts w:eastAsia="Times New Roman" w:cs="Times New Roman"/>
          <w:szCs w:val="24"/>
          <w:lang w:eastAsia="pl-PL"/>
        </w:rPr>
        <w:t xml:space="preserve"> art.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802BE3">
        <w:rPr>
          <w:rFonts w:eastAsia="Times New Roman" w:cs="Times New Roman"/>
          <w:szCs w:val="24"/>
          <w:lang w:eastAsia="pl-PL"/>
        </w:rPr>
        <w:t>35 art. 37 ust. 1 ustawy z dnia 21 sierpnia 1997r. o gospodarce nieruchomościami (t</w:t>
      </w:r>
      <w:r w:rsidR="00EC3265">
        <w:rPr>
          <w:rFonts w:eastAsia="Times New Roman" w:cs="Times New Roman"/>
          <w:szCs w:val="24"/>
          <w:lang w:eastAsia="pl-PL"/>
        </w:rPr>
        <w:t>. j.</w:t>
      </w:r>
      <w:r w:rsidRPr="00802BE3">
        <w:rPr>
          <w:rFonts w:eastAsia="Times New Roman" w:cs="Times New Roman"/>
          <w:szCs w:val="24"/>
          <w:lang w:eastAsia="pl-PL"/>
        </w:rPr>
        <w:t xml:space="preserve"> Dz. U. z </w:t>
      </w:r>
      <w:r w:rsidRPr="00934E89">
        <w:rPr>
          <w:rFonts w:eastAsia="Times New Roman" w:cs="Times New Roman"/>
          <w:szCs w:val="24"/>
          <w:lang w:eastAsia="pl-PL"/>
        </w:rPr>
        <w:t>202</w:t>
      </w:r>
      <w:r w:rsidR="00EC3265">
        <w:rPr>
          <w:rFonts w:eastAsia="Times New Roman" w:cs="Times New Roman"/>
          <w:szCs w:val="24"/>
          <w:lang w:eastAsia="pl-PL"/>
        </w:rPr>
        <w:t>1</w:t>
      </w:r>
      <w:r w:rsidRPr="00934E89">
        <w:rPr>
          <w:rFonts w:eastAsia="Times New Roman" w:cs="Times New Roman"/>
          <w:szCs w:val="24"/>
          <w:lang w:eastAsia="pl-PL"/>
        </w:rPr>
        <w:t xml:space="preserve"> r., poz. </w:t>
      </w:r>
      <w:r w:rsidR="00EC3265">
        <w:rPr>
          <w:rFonts w:eastAsia="Times New Roman" w:cs="Times New Roman"/>
          <w:szCs w:val="24"/>
          <w:lang w:eastAsia="pl-PL"/>
        </w:rPr>
        <w:t xml:space="preserve">1899 </w:t>
      </w:r>
      <w:r w:rsidRPr="00934E89">
        <w:rPr>
          <w:rFonts w:eastAsia="Times New Roman" w:cs="Times New Roman"/>
          <w:szCs w:val="24"/>
          <w:lang w:eastAsia="pl-PL"/>
        </w:rPr>
        <w:t xml:space="preserve">z </w:t>
      </w:r>
      <w:proofErr w:type="spellStart"/>
      <w:r w:rsidRPr="00802BE3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802BE3">
        <w:rPr>
          <w:rFonts w:eastAsia="Times New Roman" w:cs="Times New Roman"/>
          <w:szCs w:val="24"/>
          <w:lang w:eastAsia="pl-PL"/>
        </w:rPr>
        <w:t xml:space="preserve">. zm.) oraz uchwały Rady Miejskiej w Dobrym Mieście nr </w:t>
      </w:r>
      <w:r w:rsidR="00EC3265">
        <w:rPr>
          <w:rFonts w:eastAsia="Times New Roman" w:cs="Times New Roman"/>
          <w:szCs w:val="24"/>
          <w:lang w:eastAsia="pl-PL"/>
        </w:rPr>
        <w:t>L</w:t>
      </w:r>
      <w:r w:rsidR="004A3F30">
        <w:rPr>
          <w:rFonts w:eastAsia="Times New Roman" w:cs="Times New Roman"/>
          <w:szCs w:val="24"/>
          <w:lang w:eastAsia="pl-PL"/>
        </w:rPr>
        <w:t>X</w:t>
      </w:r>
      <w:r w:rsidR="00EC3265">
        <w:rPr>
          <w:rFonts w:eastAsia="Times New Roman" w:cs="Times New Roman"/>
          <w:szCs w:val="24"/>
          <w:lang w:eastAsia="pl-PL"/>
        </w:rPr>
        <w:t>/</w:t>
      </w:r>
      <w:r w:rsidR="004A3F30">
        <w:rPr>
          <w:rFonts w:eastAsia="Times New Roman" w:cs="Times New Roman"/>
          <w:szCs w:val="24"/>
          <w:lang w:eastAsia="pl-PL"/>
        </w:rPr>
        <w:t>405</w:t>
      </w:r>
      <w:r w:rsidR="00EC3265">
        <w:rPr>
          <w:rFonts w:eastAsia="Times New Roman" w:cs="Times New Roman"/>
          <w:szCs w:val="24"/>
          <w:lang w:eastAsia="pl-PL"/>
        </w:rPr>
        <w:t>/2022</w:t>
      </w:r>
      <w:r w:rsidRPr="00802BE3">
        <w:rPr>
          <w:rFonts w:eastAsia="Times New Roman" w:cs="Times New Roman"/>
          <w:szCs w:val="24"/>
          <w:lang w:eastAsia="pl-PL"/>
        </w:rPr>
        <w:t xml:space="preserve"> z dnia </w:t>
      </w:r>
      <w:r w:rsidR="004A3F30">
        <w:rPr>
          <w:rFonts w:eastAsia="Times New Roman" w:cs="Times New Roman"/>
          <w:szCs w:val="24"/>
          <w:lang w:eastAsia="pl-PL"/>
        </w:rPr>
        <w:t>29 września</w:t>
      </w:r>
      <w:r w:rsidRPr="00802BE3">
        <w:rPr>
          <w:rFonts w:eastAsia="Times New Roman" w:cs="Times New Roman"/>
          <w:szCs w:val="24"/>
          <w:lang w:eastAsia="pl-PL"/>
        </w:rPr>
        <w:t xml:space="preserve"> 20</w:t>
      </w:r>
      <w:r w:rsidR="004A3F30">
        <w:rPr>
          <w:rFonts w:eastAsia="Times New Roman" w:cs="Times New Roman"/>
          <w:szCs w:val="24"/>
          <w:lang w:eastAsia="pl-PL"/>
        </w:rPr>
        <w:t>2</w:t>
      </w:r>
      <w:r w:rsidR="00EC3265">
        <w:rPr>
          <w:rFonts w:eastAsia="Times New Roman" w:cs="Times New Roman"/>
          <w:szCs w:val="24"/>
          <w:lang w:eastAsia="pl-PL"/>
        </w:rPr>
        <w:t xml:space="preserve">2 </w:t>
      </w:r>
      <w:r w:rsidRPr="00802BE3">
        <w:rPr>
          <w:rFonts w:eastAsia="Times New Roman" w:cs="Times New Roman"/>
          <w:szCs w:val="24"/>
          <w:lang w:eastAsia="pl-PL"/>
        </w:rPr>
        <w:t xml:space="preserve">r. w sprawie </w:t>
      </w:r>
      <w:r w:rsidR="00EC3265">
        <w:rPr>
          <w:rFonts w:eastAsia="Times New Roman" w:cs="Times New Roman"/>
          <w:szCs w:val="24"/>
          <w:lang w:eastAsia="pl-PL"/>
        </w:rPr>
        <w:t xml:space="preserve">wyrażenia zgody na zamianę nieruchomości położonych w </w:t>
      </w:r>
      <w:r w:rsidR="007A538E">
        <w:rPr>
          <w:rFonts w:eastAsia="Times New Roman" w:cs="Times New Roman"/>
          <w:szCs w:val="24"/>
          <w:lang w:eastAsia="pl-PL"/>
        </w:rPr>
        <w:t>Knopinie</w:t>
      </w:r>
      <w:r w:rsidR="00EC3265">
        <w:rPr>
          <w:rFonts w:eastAsia="Times New Roman" w:cs="Times New Roman"/>
          <w:szCs w:val="24"/>
          <w:lang w:eastAsia="pl-PL"/>
        </w:rPr>
        <w:t>.</w:t>
      </w:r>
    </w:p>
    <w:p w14:paraId="6DB8A1BA" w14:textId="77777777" w:rsidR="00031F19" w:rsidRPr="003A4B48" w:rsidRDefault="00031F19" w:rsidP="00031F19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4962"/>
        <w:gridCol w:w="2835"/>
      </w:tblGrid>
      <w:tr w:rsidR="00031F19" w:rsidRPr="001A0045" w14:paraId="6BBCF9A2" w14:textId="77777777" w:rsidTr="004A3F30">
        <w:trPr>
          <w:trHeight w:val="1039"/>
        </w:trPr>
        <w:tc>
          <w:tcPr>
            <w:tcW w:w="2193" w:type="dxa"/>
            <w:vAlign w:val="center"/>
          </w:tcPr>
          <w:p w14:paraId="5F21543B" w14:textId="0A30059F" w:rsidR="00031F19" w:rsidRPr="001A0045" w:rsidRDefault="00031F19" w:rsidP="00683B1A">
            <w:pPr>
              <w:keepNext/>
              <w:spacing w:line="240" w:lineRule="auto"/>
              <w:ind w:right="148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Położenie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nieruchomości , oznaczenie wg ewidencji gruntów</w:t>
            </w:r>
            <w:r w:rsidR="00683B1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, powierzchnia , nr KW</w:t>
            </w:r>
          </w:p>
          <w:p w14:paraId="16208C5D" w14:textId="77777777" w:rsidR="00031F19" w:rsidRDefault="00031F19" w:rsidP="007922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77CB6E3D" w14:textId="7390D3F6" w:rsidR="00683B1A" w:rsidRPr="001A0045" w:rsidRDefault="00683B1A" w:rsidP="0079225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62" w:type="dxa"/>
            <w:vAlign w:val="center"/>
          </w:tcPr>
          <w:p w14:paraId="52511E7C" w14:textId="622236EF" w:rsidR="00031F19" w:rsidRPr="001A0045" w:rsidRDefault="00031F19" w:rsidP="0079225C">
            <w:pPr>
              <w:spacing w:line="240" w:lineRule="auto"/>
              <w:ind w:left="29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Przeznaczenie </w:t>
            </w:r>
            <w:r w:rsidR="007B42E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nieruchomości 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planie</w:t>
            </w:r>
          </w:p>
          <w:p w14:paraId="0D0B4C7F" w14:textId="3700EBCB" w:rsidR="00031F19" w:rsidRPr="001A0045" w:rsidRDefault="00683B1A" w:rsidP="0079225C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</w:t>
            </w:r>
            <w:r w:rsidR="00031F19"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agospodarowania</w:t>
            </w:r>
          </w:p>
          <w:p w14:paraId="058268A0" w14:textId="17BE46C3" w:rsidR="00031F19" w:rsidRPr="001A0045" w:rsidRDefault="00683B1A" w:rsidP="0079225C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031F19"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rzestrzennego</w:t>
            </w:r>
          </w:p>
          <w:p w14:paraId="76F47659" w14:textId="77777777" w:rsidR="00031F19" w:rsidRPr="001A0045" w:rsidRDefault="00031F19" w:rsidP="0079225C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453DB7B2" w14:textId="3370074D" w:rsidR="00031F19" w:rsidRPr="001A0045" w:rsidRDefault="00031F19" w:rsidP="00683B1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</w:t>
            </w:r>
            <w:r w:rsidR="00683B1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zbycia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683B1A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nieruchomości 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</w:tr>
      <w:tr w:rsidR="00031F19" w:rsidRPr="001A0045" w14:paraId="52CD23B6" w14:textId="77777777" w:rsidTr="004A3F30">
        <w:trPr>
          <w:cantSplit/>
          <w:trHeight w:val="2666"/>
        </w:trPr>
        <w:tc>
          <w:tcPr>
            <w:tcW w:w="2193" w:type="dxa"/>
          </w:tcPr>
          <w:p w14:paraId="4BC1B11D" w14:textId="17355A05" w:rsidR="00031F19" w:rsidRPr="00802BE3" w:rsidRDefault="00031F19" w:rsidP="0079225C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>Gmina Dobre Miasto</w:t>
            </w:r>
            <w:r w:rsidR="00683B1A">
              <w:rPr>
                <w:rFonts w:eastAsia="Times New Roman" w:cs="Times New Roman"/>
                <w:bCs/>
                <w:sz w:val="22"/>
                <w:lang w:eastAsia="pl-PL"/>
              </w:rPr>
              <w:t>,</w:t>
            </w:r>
          </w:p>
          <w:p w14:paraId="091405B4" w14:textId="1F68D0D2" w:rsidR="00031F19" w:rsidRPr="00CD633F" w:rsidRDefault="00683B1A" w:rsidP="0079225C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Cs/>
                <w:sz w:val="22"/>
                <w:lang w:eastAsia="pl-PL"/>
              </w:rPr>
              <w:t xml:space="preserve">obręb </w:t>
            </w:r>
            <w:r w:rsidR="007A538E">
              <w:rPr>
                <w:rFonts w:eastAsia="Times New Roman" w:cs="Times New Roman"/>
                <w:bCs/>
                <w:sz w:val="22"/>
                <w:lang w:eastAsia="pl-PL"/>
              </w:rPr>
              <w:t>Knopin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,</w:t>
            </w:r>
          </w:p>
          <w:p w14:paraId="602B8429" w14:textId="44591587" w:rsidR="00031F19" w:rsidRDefault="00683B1A" w:rsidP="0079225C">
            <w:pPr>
              <w:spacing w:line="240" w:lineRule="auto"/>
              <w:rPr>
                <w:rFonts w:eastAsia="Times New Roman" w:cs="Times New Roman"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Cs/>
                <w:sz w:val="22"/>
                <w:lang w:eastAsia="pl-PL"/>
              </w:rPr>
              <w:t>d</w:t>
            </w:r>
            <w:r w:rsidR="00031F19" w:rsidRPr="00802BE3">
              <w:rPr>
                <w:rFonts w:eastAsia="Times New Roman" w:cs="Times New Roman"/>
                <w:bCs/>
                <w:sz w:val="22"/>
                <w:lang w:eastAsia="pl-PL"/>
              </w:rPr>
              <w:t xml:space="preserve">ziałka nr   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10</w:t>
            </w:r>
            <w:r w:rsidR="007A538E">
              <w:rPr>
                <w:rFonts w:eastAsia="Times New Roman" w:cs="Times New Roman"/>
                <w:bCs/>
                <w:sz w:val="22"/>
                <w:lang w:eastAsia="pl-PL"/>
              </w:rPr>
              <w:t>9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/1,</w:t>
            </w:r>
            <w:r w:rsidR="00031F19">
              <w:rPr>
                <w:rFonts w:eastAsia="Times New Roman" w:cs="Times New Roman"/>
                <w:bCs/>
                <w:sz w:val="22"/>
                <w:lang w:eastAsia="pl-PL"/>
              </w:rPr>
              <w:t xml:space="preserve"> </w:t>
            </w:r>
          </w:p>
          <w:p w14:paraId="0079F476" w14:textId="517D9F28" w:rsidR="00031F19" w:rsidRPr="00802BE3" w:rsidRDefault="00031F19" w:rsidP="0079225C">
            <w:pPr>
              <w:spacing w:line="240" w:lineRule="auto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 xml:space="preserve"> pow. 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0,</w:t>
            </w:r>
            <w:r w:rsidR="007A538E">
              <w:rPr>
                <w:rFonts w:eastAsia="Times New Roman" w:cs="Times New Roman"/>
                <w:bCs/>
                <w:sz w:val="22"/>
                <w:lang w:eastAsia="pl-PL"/>
              </w:rPr>
              <w:t>15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ha</w:t>
            </w:r>
            <w:r w:rsidRPr="00802BE3">
              <w:rPr>
                <w:rFonts w:eastAsia="Times New Roman" w:cs="Times New Roman"/>
                <w:bCs/>
                <w:sz w:val="22"/>
                <w:vertAlign w:val="superscript"/>
                <w:lang w:eastAsia="pl-PL"/>
              </w:rPr>
              <w:br/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 xml:space="preserve">(użytek i klasa </w:t>
            </w:r>
            <w:r w:rsidR="00683B1A">
              <w:rPr>
                <w:rFonts w:eastAsia="Times New Roman" w:cs="Times New Roman"/>
                <w:bCs/>
                <w:sz w:val="22"/>
                <w:lang w:eastAsia="pl-PL"/>
              </w:rPr>
              <w:t>–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 xml:space="preserve"> </w:t>
            </w:r>
            <w:r w:rsidR="00EA1376">
              <w:rPr>
                <w:rFonts w:eastAsia="Times New Roman" w:cs="Times New Roman"/>
                <w:bCs/>
                <w:sz w:val="22"/>
                <w:lang w:eastAsia="pl-PL"/>
              </w:rPr>
              <w:t xml:space="preserve">R VI o </w:t>
            </w:r>
            <w:r w:rsidR="00683B1A">
              <w:rPr>
                <w:rFonts w:eastAsia="Times New Roman" w:cs="Times New Roman"/>
                <w:bCs/>
                <w:sz w:val="22"/>
                <w:lang w:eastAsia="pl-PL"/>
              </w:rPr>
              <w:t>pow. 0,</w:t>
            </w:r>
            <w:r w:rsidR="00EA1376">
              <w:rPr>
                <w:rFonts w:eastAsia="Times New Roman" w:cs="Times New Roman"/>
                <w:bCs/>
                <w:sz w:val="22"/>
                <w:lang w:eastAsia="pl-PL"/>
              </w:rPr>
              <w:t>15</w:t>
            </w:r>
            <w:r w:rsidR="00683B1A">
              <w:rPr>
                <w:rFonts w:eastAsia="Times New Roman" w:cs="Times New Roman"/>
                <w:bCs/>
                <w:sz w:val="22"/>
                <w:lang w:eastAsia="pl-PL"/>
              </w:rPr>
              <w:t xml:space="preserve"> ha</w:t>
            </w: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>)</w:t>
            </w:r>
          </w:p>
          <w:p w14:paraId="61A404FE" w14:textId="5D381A11" w:rsidR="00031F19" w:rsidRDefault="00031F19" w:rsidP="0079225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</w:t>
            </w:r>
            <w:r w:rsidR="00EA1376">
              <w:rPr>
                <w:rFonts w:eastAsia="Times New Roman" w:cs="Times New Roman"/>
                <w:sz w:val="22"/>
                <w:lang w:eastAsia="pl-PL"/>
              </w:rPr>
              <w:t>159146/7</w:t>
            </w:r>
          </w:p>
          <w:p w14:paraId="4C4CEA39" w14:textId="2563F332" w:rsidR="00EA1376" w:rsidRPr="00802BE3" w:rsidRDefault="00EA1376" w:rsidP="0079225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Działy III i IV są wolne od obciążeń</w:t>
            </w:r>
            <w:r w:rsidR="000B5C56">
              <w:rPr>
                <w:rFonts w:eastAsia="Times New Roman" w:cs="Times New Roman"/>
                <w:sz w:val="22"/>
                <w:lang w:eastAsia="pl-PL"/>
              </w:rPr>
              <w:t>.</w:t>
            </w:r>
          </w:p>
          <w:p w14:paraId="6C6071F8" w14:textId="77777777" w:rsidR="00031F19" w:rsidRDefault="00031F19" w:rsidP="0079225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14:paraId="4B011966" w14:textId="77777777" w:rsidR="00031F19" w:rsidRPr="00802BE3" w:rsidRDefault="00031F19" w:rsidP="0079225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4962" w:type="dxa"/>
          </w:tcPr>
          <w:p w14:paraId="043843E3" w14:textId="77777777" w:rsidR="00031F19" w:rsidRDefault="00031F19" w:rsidP="0079225C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7D91092B" w14:textId="77777777" w:rsidR="00031F19" w:rsidRDefault="00031F19" w:rsidP="0079225C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2753E086" w14:textId="77777777" w:rsidR="007B42E5" w:rsidRDefault="00031F19" w:rsidP="0079225C">
            <w:pPr>
              <w:ind w:right="-468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683B1A">
              <w:rPr>
                <w:rFonts w:eastAsia="Times New Roman" w:cs="Times New Roman"/>
                <w:bCs/>
                <w:szCs w:val="24"/>
                <w:lang w:eastAsia="pl-PL"/>
              </w:rPr>
              <w:t xml:space="preserve">Dla obszaru, na którym położona jest </w:t>
            </w:r>
            <w:r w:rsidR="00683B1A" w:rsidRPr="00683B1A">
              <w:rPr>
                <w:rFonts w:eastAsia="Times New Roman" w:cs="Times New Roman"/>
                <w:bCs/>
                <w:szCs w:val="24"/>
                <w:lang w:eastAsia="pl-PL"/>
              </w:rPr>
              <w:t xml:space="preserve">wykazana </w:t>
            </w:r>
          </w:p>
          <w:p w14:paraId="435EBBC0" w14:textId="77777777" w:rsidR="007B42E5" w:rsidRDefault="00031F19" w:rsidP="0079225C">
            <w:pPr>
              <w:ind w:right="-468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683B1A">
              <w:rPr>
                <w:rFonts w:eastAsia="Times New Roman" w:cs="Times New Roman"/>
                <w:bCs/>
                <w:szCs w:val="24"/>
                <w:lang w:eastAsia="pl-PL"/>
              </w:rPr>
              <w:t xml:space="preserve"> nieruchomość gruntowa, brak jest </w:t>
            </w:r>
            <w:r w:rsidR="00683B1A" w:rsidRPr="00683B1A">
              <w:rPr>
                <w:rFonts w:eastAsia="Times New Roman" w:cs="Times New Roman"/>
                <w:bCs/>
                <w:szCs w:val="24"/>
                <w:lang w:eastAsia="pl-PL"/>
              </w:rPr>
              <w:t xml:space="preserve">opracowania </w:t>
            </w:r>
          </w:p>
          <w:p w14:paraId="4019AF2E" w14:textId="57D938A3" w:rsidR="00031F19" w:rsidRPr="00683B1A" w:rsidRDefault="00031F19" w:rsidP="0079225C">
            <w:pPr>
              <w:ind w:right="-468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683B1A">
              <w:rPr>
                <w:rFonts w:eastAsia="Times New Roman" w:cs="Times New Roman"/>
                <w:bCs/>
                <w:szCs w:val="24"/>
                <w:lang w:eastAsia="pl-PL"/>
              </w:rPr>
              <w:t>miejscowego planu zagospodarowania przestrzennego.</w:t>
            </w:r>
          </w:p>
          <w:p w14:paraId="34625B97" w14:textId="74A0DCD7" w:rsidR="00031F19" w:rsidRPr="007B42E5" w:rsidRDefault="00031F19" w:rsidP="0079225C">
            <w:pPr>
              <w:ind w:right="-468"/>
              <w:rPr>
                <w:rFonts w:eastAsia="Times New Roman" w:cs="Times New Roman"/>
                <w:bCs/>
                <w:szCs w:val="24"/>
                <w:lang w:eastAsia="pl-PL"/>
              </w:rPr>
            </w:pPr>
            <w:r w:rsidRPr="00683B1A">
              <w:rPr>
                <w:rFonts w:eastAsia="Times New Roman" w:cs="Times New Roman"/>
                <w:bCs/>
                <w:szCs w:val="24"/>
                <w:lang w:eastAsia="pl-PL"/>
              </w:rPr>
              <w:t>W studium uwarunkowań i kierunków zagospodarowania przestrzennego  miasta i gminy Dobre Miasto</w:t>
            </w:r>
            <w:r w:rsidR="00683B1A" w:rsidRPr="00683B1A">
              <w:rPr>
                <w:rFonts w:eastAsia="Times New Roman" w:cs="Times New Roman"/>
                <w:bCs/>
                <w:szCs w:val="24"/>
                <w:lang w:eastAsia="pl-PL"/>
              </w:rPr>
              <w:t xml:space="preserve"> - </w:t>
            </w:r>
            <w:r w:rsidRPr="00683B1A">
              <w:rPr>
                <w:rFonts w:eastAsia="Times New Roman" w:cs="Times New Roman"/>
                <w:bCs/>
                <w:szCs w:val="24"/>
                <w:lang w:eastAsia="pl-PL"/>
              </w:rPr>
              <w:t xml:space="preserve"> </w:t>
            </w:r>
            <w:r w:rsidR="00683B1A" w:rsidRPr="00683B1A">
              <w:rPr>
                <w:rFonts w:eastAsia="Times New Roman" w:cs="Times New Roman"/>
                <w:bCs/>
                <w:szCs w:val="24"/>
                <w:lang w:eastAsia="pl-PL"/>
              </w:rPr>
              <w:t>u</w:t>
            </w:r>
            <w:r w:rsidRPr="00683B1A">
              <w:rPr>
                <w:rFonts w:eastAsia="Times New Roman" w:cs="Times New Roman"/>
                <w:bCs/>
                <w:szCs w:val="24"/>
                <w:lang w:eastAsia="pl-PL"/>
              </w:rPr>
              <w:t xml:space="preserve">chwała </w:t>
            </w:r>
            <w:r w:rsidR="00683B1A" w:rsidRPr="00683B1A">
              <w:rPr>
                <w:rFonts w:eastAsia="Times New Roman" w:cs="Times New Roman"/>
                <w:bCs/>
                <w:szCs w:val="24"/>
                <w:lang w:eastAsia="pl-PL"/>
              </w:rPr>
              <w:t>nr</w:t>
            </w:r>
            <w:r w:rsidR="00683B1A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7B42E5">
              <w:rPr>
                <w:rFonts w:eastAsia="Times New Roman" w:cs="Times New Roman"/>
                <w:bCs/>
                <w:szCs w:val="24"/>
                <w:lang w:eastAsia="pl-PL"/>
              </w:rPr>
              <w:t>XLVI/292/2017</w:t>
            </w:r>
            <w:r w:rsidR="007B42E5">
              <w:rPr>
                <w:rFonts w:eastAsia="Times New Roman" w:cs="Times New Roman"/>
                <w:bCs/>
                <w:szCs w:val="24"/>
                <w:lang w:eastAsia="pl-PL"/>
              </w:rPr>
              <w:t xml:space="preserve"> </w:t>
            </w:r>
            <w:r w:rsidR="00683B1A" w:rsidRPr="007B42E5">
              <w:rPr>
                <w:rFonts w:eastAsia="Times New Roman" w:cs="Times New Roman"/>
                <w:bCs/>
                <w:szCs w:val="24"/>
                <w:lang w:eastAsia="pl-PL"/>
              </w:rPr>
              <w:t xml:space="preserve">Rady Miejskiej w Dobrym Mieście </w:t>
            </w:r>
            <w:r w:rsidRPr="007B42E5">
              <w:rPr>
                <w:rFonts w:eastAsia="Times New Roman" w:cs="Times New Roman"/>
                <w:bCs/>
                <w:szCs w:val="24"/>
                <w:lang w:eastAsia="pl-PL"/>
              </w:rPr>
              <w:t xml:space="preserve"> z dnia 28.09.2017r. działka znajduje się </w:t>
            </w:r>
            <w:r w:rsidR="00683B1A" w:rsidRPr="007B42E5">
              <w:rPr>
                <w:rFonts w:eastAsia="Times New Roman" w:cs="Times New Roman"/>
                <w:bCs/>
                <w:szCs w:val="24"/>
                <w:lang w:eastAsia="pl-PL"/>
              </w:rPr>
              <w:t>na teren</w:t>
            </w:r>
            <w:r w:rsidR="000B5C56">
              <w:rPr>
                <w:rFonts w:eastAsia="Times New Roman" w:cs="Times New Roman"/>
                <w:bCs/>
                <w:szCs w:val="24"/>
                <w:lang w:eastAsia="pl-PL"/>
              </w:rPr>
              <w:t>ie</w:t>
            </w:r>
            <w:r w:rsidR="00683B1A" w:rsidRPr="007B42E5">
              <w:rPr>
                <w:rFonts w:eastAsia="Times New Roman" w:cs="Times New Roman"/>
                <w:bCs/>
                <w:szCs w:val="24"/>
                <w:lang w:eastAsia="pl-PL"/>
              </w:rPr>
              <w:t xml:space="preserve"> roln</w:t>
            </w:r>
            <w:r w:rsidR="000B5C56">
              <w:rPr>
                <w:rFonts w:eastAsia="Times New Roman" w:cs="Times New Roman"/>
                <w:bCs/>
                <w:szCs w:val="24"/>
                <w:lang w:eastAsia="pl-PL"/>
              </w:rPr>
              <w:t>iczym</w:t>
            </w:r>
            <w:r w:rsidRPr="007B42E5">
              <w:rPr>
                <w:rFonts w:eastAsia="Times New Roman" w:cs="Times New Roman"/>
                <w:bCs/>
                <w:szCs w:val="24"/>
                <w:lang w:eastAsia="pl-PL"/>
              </w:rPr>
              <w:t>.</w:t>
            </w:r>
          </w:p>
          <w:p w14:paraId="3C608E91" w14:textId="77777777" w:rsidR="00031F19" w:rsidRPr="007B42E5" w:rsidRDefault="00031F19" w:rsidP="0079225C">
            <w:pPr>
              <w:ind w:right="-468"/>
              <w:rPr>
                <w:rFonts w:eastAsia="Times New Roman" w:cs="Times New Roman"/>
                <w:bCs/>
                <w:szCs w:val="24"/>
                <w:lang w:eastAsia="pl-PL"/>
              </w:rPr>
            </w:pPr>
          </w:p>
          <w:p w14:paraId="5F4A1AEE" w14:textId="77777777" w:rsidR="00031F19" w:rsidRPr="001A0045" w:rsidRDefault="00031F19" w:rsidP="0079225C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38F7F687" w14:textId="3AC30539" w:rsidR="00031F19" w:rsidRPr="00833703" w:rsidRDefault="00031F19" w:rsidP="0079225C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  <w:r w:rsidR="000B5C5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54.600</w:t>
            </w:r>
            <w:r w:rsidR="003917A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</w:t>
            </w:r>
            <w:r w:rsidRPr="0083370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14:paraId="1BB95942" w14:textId="43FCE3C4" w:rsidR="00031F19" w:rsidRPr="001A0045" w:rsidRDefault="00031F19" w:rsidP="007B42E5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 w:rsidR="004A3F30">
              <w:rPr>
                <w:rFonts w:eastAsia="Times New Roman" w:cs="Times New Roman"/>
                <w:sz w:val="20"/>
                <w:szCs w:val="20"/>
                <w:lang w:eastAsia="pl-PL"/>
              </w:rPr>
              <w:t>pięćdziesiąt cztery</w:t>
            </w:r>
            <w:r w:rsidR="003917A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tysiące </w:t>
            </w:r>
            <w:r w:rsidR="004A3F30">
              <w:rPr>
                <w:rFonts w:eastAsia="Times New Roman" w:cs="Times New Roman"/>
                <w:sz w:val="20"/>
                <w:szCs w:val="20"/>
                <w:lang w:eastAsia="pl-PL"/>
              </w:rPr>
              <w:t>sześćset</w:t>
            </w:r>
            <w:r w:rsidR="003917A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A0045">
              <w:rPr>
                <w:rFonts w:eastAsia="Times New Roman" w:cs="Times New Roman"/>
                <w:sz w:val="20"/>
                <w:szCs w:val="20"/>
                <w:lang w:eastAsia="pl-PL"/>
              </w:rPr>
              <w:t>złotych 00/100)</w:t>
            </w:r>
            <w:r w:rsidR="004A3F3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doliczeniem kwoty </w:t>
            </w:r>
            <w:r w:rsidR="004A3F30" w:rsidRPr="004A3F3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2.300,00</w:t>
            </w:r>
            <w:r w:rsidR="004A3F3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zł za podział geodezyjny działki – faktura nr 14/2022 z dnia 25.05.2022r.,wstawiona przez Usługi Geodezyjne inż. Krzysztof Chmielewski</w:t>
            </w:r>
          </w:p>
          <w:p w14:paraId="16E00C93" w14:textId="1F3A2C7D" w:rsidR="007B42E5" w:rsidRPr="007B42E5" w:rsidRDefault="007B42E5" w:rsidP="007B42E5">
            <w:pPr>
              <w:spacing w:line="240" w:lineRule="auto"/>
              <w:ind w:right="-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B42E5">
              <w:rPr>
                <w:rFonts w:eastAsia="Times New Roman" w:cs="Times New Roman"/>
                <w:sz w:val="20"/>
                <w:szCs w:val="20"/>
                <w:lang w:eastAsia="pl-PL"/>
              </w:rPr>
              <w:t>Z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bycie</w:t>
            </w:r>
            <w:r w:rsidRPr="007B42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nieruchomości zwolnion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e</w:t>
            </w:r>
            <w:r w:rsidRPr="007B42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jest z podatku od towarów i usług na podstawie art. 43 ust. 1 pkt 9 ustawy z dnia 11 marca 2004r. o podatku od towarów i usług ( t. j. Dz. U. z 2021r., poz. 685 z </w:t>
            </w:r>
            <w:proofErr w:type="spellStart"/>
            <w:r w:rsidRPr="007B42E5">
              <w:rPr>
                <w:rFonts w:eastAsia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7B42E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. zm.). </w:t>
            </w:r>
          </w:p>
          <w:p w14:paraId="30A20601" w14:textId="77777777" w:rsidR="00031F19" w:rsidRPr="001A0045" w:rsidRDefault="00031F19" w:rsidP="0079225C">
            <w:pPr>
              <w:spacing w:line="240" w:lineRule="auto"/>
              <w:ind w:left="19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1FE01C9" w14:textId="22F69817" w:rsidR="00CB3E0C" w:rsidRDefault="00CB3E0C" w:rsidP="00CB3E0C">
      <w:pPr>
        <w:ind w:right="-468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14:paraId="693560AD" w14:textId="77777777" w:rsidR="00EC3265" w:rsidRDefault="00EC3265" w:rsidP="00CB3E0C">
      <w:pPr>
        <w:ind w:right="-468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</w:p>
    <w:p w14:paraId="6897655E" w14:textId="77777777" w:rsidR="00CB3E0C" w:rsidRPr="00657113" w:rsidRDefault="00CB3E0C" w:rsidP="00CB3E0C">
      <w:pPr>
        <w:ind w:right="-468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657113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Opis lokalizacji:</w:t>
      </w:r>
    </w:p>
    <w:p w14:paraId="5B3EA2DE" w14:textId="5CCB38B5" w:rsidR="00CB3E0C" w:rsidRDefault="00031F19" w:rsidP="00031F19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Wykazana nieruchomość – działka nr 10</w:t>
      </w:r>
      <w:r w:rsidR="00C17612">
        <w:rPr>
          <w:rFonts w:eastAsia="Times New Roman" w:cs="Times New Roman"/>
          <w:bCs/>
          <w:szCs w:val="24"/>
          <w:lang w:eastAsia="pl-PL"/>
        </w:rPr>
        <w:t>9/1</w:t>
      </w:r>
      <w:r>
        <w:rPr>
          <w:rFonts w:eastAsia="Times New Roman" w:cs="Times New Roman"/>
          <w:bCs/>
          <w:szCs w:val="24"/>
          <w:lang w:eastAsia="pl-PL"/>
        </w:rPr>
        <w:t xml:space="preserve">, położona jest </w:t>
      </w:r>
      <w:r w:rsidR="00C17612">
        <w:rPr>
          <w:rFonts w:eastAsia="Times New Roman" w:cs="Times New Roman"/>
          <w:bCs/>
          <w:szCs w:val="24"/>
          <w:lang w:eastAsia="pl-PL"/>
        </w:rPr>
        <w:t>na skraju wsi Knopin w odległości około 3 km od Dobrego Miasta</w:t>
      </w:r>
      <w:r>
        <w:rPr>
          <w:rFonts w:eastAsia="Times New Roman" w:cs="Times New Roman"/>
          <w:bCs/>
          <w:szCs w:val="24"/>
          <w:lang w:eastAsia="pl-PL"/>
        </w:rPr>
        <w:t>.  Działka</w:t>
      </w:r>
      <w:r w:rsidR="00C17612">
        <w:rPr>
          <w:rFonts w:eastAsia="Times New Roman" w:cs="Times New Roman"/>
          <w:bCs/>
          <w:szCs w:val="24"/>
          <w:lang w:eastAsia="pl-PL"/>
        </w:rPr>
        <w:t xml:space="preserve"> nie posiada bezpośredniego dostępu do drogi publicznej</w:t>
      </w:r>
      <w:r>
        <w:rPr>
          <w:rFonts w:eastAsia="Times New Roman" w:cs="Times New Roman"/>
          <w:bCs/>
          <w:szCs w:val="24"/>
          <w:lang w:eastAsia="pl-PL"/>
        </w:rPr>
        <w:t xml:space="preserve">. </w:t>
      </w:r>
    </w:p>
    <w:p w14:paraId="5CE49E49" w14:textId="77777777" w:rsidR="00031F19" w:rsidRPr="00CA4140" w:rsidRDefault="00031F19" w:rsidP="00031F19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</w:p>
    <w:p w14:paraId="0CFB10B1" w14:textId="77777777" w:rsidR="00CB3E0C" w:rsidRPr="00657113" w:rsidRDefault="00CB3E0C" w:rsidP="00CB3E0C">
      <w:pPr>
        <w:ind w:right="-468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657113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Opis działki:</w:t>
      </w:r>
    </w:p>
    <w:p w14:paraId="05FC21A7" w14:textId="79EC0F67" w:rsidR="00F072DC" w:rsidRDefault="00CB3E0C" w:rsidP="00F072DC">
      <w:pPr>
        <w:ind w:right="-46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Działka nr</w:t>
      </w:r>
      <w:r w:rsidR="00031F19">
        <w:rPr>
          <w:rFonts w:eastAsia="Times New Roman" w:cs="Times New Roman"/>
          <w:bCs/>
          <w:szCs w:val="24"/>
          <w:lang w:eastAsia="pl-PL"/>
        </w:rPr>
        <w:t xml:space="preserve"> 10</w:t>
      </w:r>
      <w:r w:rsidR="00C17612">
        <w:rPr>
          <w:rFonts w:eastAsia="Times New Roman" w:cs="Times New Roman"/>
          <w:bCs/>
          <w:szCs w:val="24"/>
          <w:lang w:eastAsia="pl-PL"/>
        </w:rPr>
        <w:t>9</w:t>
      </w:r>
      <w:r w:rsidR="00031F19">
        <w:rPr>
          <w:rFonts w:eastAsia="Times New Roman" w:cs="Times New Roman"/>
          <w:bCs/>
          <w:szCs w:val="24"/>
          <w:lang w:eastAsia="pl-PL"/>
        </w:rPr>
        <w:t>/1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  <w:r w:rsidRPr="00CA4140">
        <w:rPr>
          <w:rFonts w:eastAsia="Times New Roman" w:cs="Times New Roman"/>
          <w:bCs/>
          <w:szCs w:val="24"/>
          <w:lang w:eastAsia="pl-PL"/>
        </w:rPr>
        <w:t xml:space="preserve">ma </w:t>
      </w:r>
      <w:r w:rsidR="00C17612">
        <w:rPr>
          <w:rFonts w:eastAsia="Times New Roman" w:cs="Times New Roman"/>
          <w:bCs/>
          <w:szCs w:val="24"/>
          <w:lang w:eastAsia="pl-PL"/>
        </w:rPr>
        <w:t>k</w:t>
      </w:r>
      <w:r>
        <w:rPr>
          <w:rFonts w:eastAsia="Times New Roman" w:cs="Times New Roman"/>
          <w:bCs/>
          <w:szCs w:val="24"/>
          <w:lang w:eastAsia="pl-PL"/>
        </w:rPr>
        <w:t>ształt regularny,</w:t>
      </w:r>
      <w:r w:rsidR="00665D27">
        <w:rPr>
          <w:rFonts w:eastAsia="Times New Roman" w:cs="Times New Roman"/>
          <w:bCs/>
          <w:szCs w:val="24"/>
          <w:lang w:eastAsia="pl-PL"/>
        </w:rPr>
        <w:t xml:space="preserve"> ukształtowanie terenu jest łagodnie pofalowane.</w:t>
      </w:r>
      <w:r w:rsidR="00031F19">
        <w:rPr>
          <w:rFonts w:eastAsia="Times New Roman" w:cs="Times New Roman"/>
          <w:bCs/>
          <w:szCs w:val="24"/>
          <w:lang w:eastAsia="pl-PL"/>
        </w:rPr>
        <w:t xml:space="preserve"> </w:t>
      </w:r>
      <w:r w:rsidR="00665D27">
        <w:rPr>
          <w:rFonts w:eastAsia="Times New Roman" w:cs="Times New Roman"/>
          <w:bCs/>
          <w:szCs w:val="24"/>
          <w:lang w:eastAsia="pl-PL"/>
        </w:rPr>
        <w:t xml:space="preserve">Pobliski teren wyposażony jest w sieć elektroenergetyczną, telekomunikacyjną, wodociągową i kanalizacyjną. 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</w:p>
    <w:p w14:paraId="61C3B2AB" w14:textId="77777777" w:rsidR="004A3F30" w:rsidRPr="00657113" w:rsidRDefault="004A3F30" w:rsidP="00CB3E0C">
      <w:pPr>
        <w:spacing w:before="60" w:after="60"/>
        <w:ind w:left="720"/>
        <w:contextualSpacing/>
        <w:jc w:val="both"/>
        <w:rPr>
          <w:rFonts w:eastAsia="Times New Roman" w:cs="Times New Roman"/>
          <w:szCs w:val="24"/>
          <w:lang w:eastAsia="pl-PL"/>
        </w:rPr>
      </w:pPr>
    </w:p>
    <w:p w14:paraId="46492353" w14:textId="79E238D1" w:rsidR="00CB3E0C" w:rsidRPr="00657113" w:rsidRDefault="00CB3E0C" w:rsidP="00CB3E0C">
      <w:pPr>
        <w:jc w:val="both"/>
        <w:rPr>
          <w:rFonts w:eastAsia="Times New Roman" w:cs="Times New Roman"/>
          <w:szCs w:val="24"/>
          <w:lang w:eastAsia="pl-PL"/>
        </w:rPr>
      </w:pPr>
      <w:r w:rsidRPr="00657113">
        <w:rPr>
          <w:rFonts w:eastAsia="Times New Roman" w:cs="Times New Roman"/>
          <w:b/>
          <w:bCs/>
          <w:szCs w:val="24"/>
          <w:lang w:eastAsia="pl-PL"/>
        </w:rPr>
        <w:tab/>
        <w:t xml:space="preserve">Wykaz  </w:t>
      </w:r>
      <w:r w:rsidRPr="00657113">
        <w:rPr>
          <w:rFonts w:eastAsia="Times New Roman" w:cs="Times New Roman"/>
          <w:bCs/>
          <w:szCs w:val="24"/>
          <w:lang w:eastAsia="pl-PL"/>
        </w:rPr>
        <w:t>podaje się do wiadomości publicznej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657113">
        <w:rPr>
          <w:rFonts w:eastAsia="Times New Roman" w:cs="Times New Roman"/>
          <w:szCs w:val="24"/>
          <w:lang w:eastAsia="pl-PL"/>
        </w:rPr>
        <w:t>poprzez wywieszenie na tablicy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  </w:t>
      </w:r>
      <w:r w:rsidRPr="00657113">
        <w:rPr>
          <w:rFonts w:eastAsia="Times New Roman" w:cs="Times New Roman"/>
          <w:szCs w:val="24"/>
          <w:lang w:eastAsia="pl-PL"/>
        </w:rPr>
        <w:t>informacyjnej – Gospodarka Nieruchomościami -  w siedzibie Urzędu Miejskiego w Dobrym Mieście przy ulicy Warszawskiej 14, przez okres 21 dni tj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. od dnia  </w:t>
      </w:r>
      <w:r w:rsidR="00F072DC">
        <w:rPr>
          <w:rFonts w:eastAsia="Times New Roman" w:cs="Times New Roman"/>
          <w:b/>
          <w:bCs/>
          <w:szCs w:val="24"/>
          <w:lang w:eastAsia="pl-PL"/>
        </w:rPr>
        <w:t>03 października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 w:rsidR="007C406A">
        <w:rPr>
          <w:rFonts w:eastAsia="Times New Roman" w:cs="Times New Roman"/>
          <w:b/>
          <w:bCs/>
          <w:szCs w:val="24"/>
          <w:lang w:eastAsia="pl-PL"/>
        </w:rPr>
        <w:t>2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r. do dnia </w:t>
      </w:r>
      <w:r w:rsidR="00F072DC">
        <w:rPr>
          <w:rFonts w:eastAsia="Times New Roman" w:cs="Times New Roman"/>
          <w:b/>
          <w:bCs/>
          <w:szCs w:val="24"/>
          <w:lang w:eastAsia="pl-PL"/>
        </w:rPr>
        <w:t>24 października</w:t>
      </w:r>
      <w:r w:rsidR="007C406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657113">
        <w:rPr>
          <w:rFonts w:eastAsia="Times New Roman" w:cs="Times New Roman"/>
          <w:b/>
          <w:bCs/>
          <w:szCs w:val="24"/>
          <w:lang w:eastAsia="pl-PL"/>
        </w:rPr>
        <w:t>202</w:t>
      </w:r>
      <w:r w:rsidR="007C406A">
        <w:rPr>
          <w:rFonts w:eastAsia="Times New Roman" w:cs="Times New Roman"/>
          <w:b/>
          <w:bCs/>
          <w:szCs w:val="24"/>
          <w:lang w:eastAsia="pl-PL"/>
        </w:rPr>
        <w:t>2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roku</w:t>
      </w:r>
      <w:r w:rsidRPr="00657113">
        <w:rPr>
          <w:rFonts w:eastAsia="Times New Roman" w:cs="Times New Roman"/>
          <w:szCs w:val="24"/>
          <w:lang w:eastAsia="pl-PL"/>
        </w:rPr>
        <w:t xml:space="preserve">, a ponadto informację o wywieszeniu tego wykazu </w:t>
      </w:r>
      <w:r w:rsidRPr="00657113">
        <w:rPr>
          <w:rFonts w:eastAsia="Times New Roman" w:cs="Times New Roman"/>
          <w:szCs w:val="24"/>
          <w:lang w:eastAsia="pl-PL"/>
        </w:rPr>
        <w:lastRenderedPageBreak/>
        <w:t xml:space="preserve">podaje się do wiadomości publicznej poprzez ogłoszenie w prasie lokalnej - media elektroniczne </w:t>
      </w:r>
      <w:hyperlink r:id="rId6" w:history="1">
        <w:r w:rsidRPr="00657113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657113">
        <w:rPr>
          <w:rFonts w:eastAsia="Times New Roman" w:cs="Times New Roman"/>
          <w:szCs w:val="24"/>
          <w:lang w:eastAsia="pl-PL"/>
        </w:rPr>
        <w:t xml:space="preserve">, na stronie internetowej </w:t>
      </w:r>
      <w:hyperlink r:id="rId7" w:history="1">
        <w:r w:rsidRPr="00657113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C26A9C">
        <w:rPr>
          <w:rFonts w:eastAsia="Times New Roman" w:cs="Times New Roman"/>
          <w:szCs w:val="24"/>
          <w:lang w:eastAsia="pl-PL"/>
        </w:rPr>
        <w:t>, a</w:t>
      </w:r>
      <w:r w:rsidRPr="00657113">
        <w:rPr>
          <w:rFonts w:eastAsia="Times New Roman" w:cs="Times New Roman"/>
          <w:szCs w:val="24"/>
          <w:lang w:eastAsia="pl-PL"/>
        </w:rPr>
        <w:t xml:space="preserve"> także na stronie Biuletynu Informacji Publicznej Urzędu Miejskiego w Dobrym Mieście </w:t>
      </w:r>
      <w:r w:rsidRPr="00657113">
        <w:rPr>
          <w:rFonts w:eastAsia="Times New Roman" w:cs="Times New Roman"/>
          <w:i/>
          <w:szCs w:val="24"/>
          <w:lang w:eastAsia="pl-PL"/>
        </w:rPr>
        <w:t xml:space="preserve">  </w:t>
      </w:r>
      <w:hyperlink w:history="1">
        <w:r w:rsidRPr="00657113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http://bip.dobremiasto.com.pl </w:t>
        </w:r>
      </w:hyperlink>
      <w:r w:rsidRPr="00657113">
        <w:rPr>
          <w:rFonts w:eastAsia="Times New Roman" w:cs="Times New Roman"/>
          <w:szCs w:val="24"/>
          <w:lang w:eastAsia="pl-PL"/>
        </w:rPr>
        <w:t>.</w:t>
      </w:r>
    </w:p>
    <w:p w14:paraId="00E54C33" w14:textId="6D6A4759" w:rsidR="007B42E5" w:rsidRDefault="00CB3E0C" w:rsidP="00CB3E0C">
      <w:pPr>
        <w:ind w:hanging="426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      </w:t>
      </w:r>
      <w:r w:rsidRPr="00657113">
        <w:rPr>
          <w:rFonts w:eastAsia="Times New Roman" w:cs="Times New Roman"/>
          <w:b/>
          <w:bCs/>
          <w:szCs w:val="24"/>
          <w:lang w:eastAsia="pl-PL"/>
        </w:rPr>
        <w:tab/>
      </w:r>
      <w:r w:rsidRPr="00657113">
        <w:rPr>
          <w:rFonts w:eastAsia="Times New Roman" w:cs="Times New Roman"/>
          <w:b/>
          <w:bCs/>
          <w:szCs w:val="24"/>
          <w:lang w:eastAsia="pl-PL"/>
        </w:rPr>
        <w:tab/>
      </w:r>
      <w:r w:rsidRPr="00657113">
        <w:rPr>
          <w:rFonts w:eastAsia="Times New Roman" w:cs="Times New Roman"/>
          <w:bCs/>
          <w:szCs w:val="24"/>
          <w:lang w:eastAsia="pl-PL"/>
        </w:rPr>
        <w:t xml:space="preserve">Z dniem </w:t>
      </w:r>
      <w:r w:rsidR="00F072DC">
        <w:rPr>
          <w:rFonts w:eastAsia="Times New Roman" w:cs="Times New Roman"/>
          <w:bCs/>
          <w:szCs w:val="24"/>
          <w:lang w:eastAsia="pl-PL"/>
        </w:rPr>
        <w:t xml:space="preserve"> </w:t>
      </w:r>
      <w:r w:rsidR="00F072DC" w:rsidRPr="00F072DC">
        <w:rPr>
          <w:rFonts w:eastAsia="Times New Roman" w:cs="Times New Roman"/>
          <w:b/>
          <w:szCs w:val="24"/>
          <w:lang w:eastAsia="pl-PL"/>
        </w:rPr>
        <w:t>14 listopada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657113">
        <w:rPr>
          <w:rFonts w:eastAsia="Times New Roman" w:cs="Times New Roman"/>
          <w:b/>
          <w:szCs w:val="24"/>
          <w:lang w:eastAsia="pl-PL"/>
        </w:rPr>
        <w:t>202</w:t>
      </w:r>
      <w:r w:rsidR="007B42E5">
        <w:rPr>
          <w:rFonts w:eastAsia="Times New Roman" w:cs="Times New Roman"/>
          <w:b/>
          <w:szCs w:val="24"/>
          <w:lang w:eastAsia="pl-PL"/>
        </w:rPr>
        <w:t>2</w:t>
      </w:r>
      <w:r w:rsidRPr="00657113">
        <w:rPr>
          <w:rFonts w:eastAsia="Times New Roman" w:cs="Times New Roman"/>
          <w:b/>
          <w:szCs w:val="24"/>
          <w:lang w:eastAsia="pl-PL"/>
        </w:rPr>
        <w:t>r.</w:t>
      </w:r>
      <w:r w:rsidRPr="00657113">
        <w:rPr>
          <w:rFonts w:eastAsia="Times New Roman" w:cs="Times New Roman"/>
          <w:bCs/>
          <w:szCs w:val="24"/>
          <w:lang w:eastAsia="pl-PL"/>
        </w:rPr>
        <w:t xml:space="preserve"> upływa termin do złożenia wniosku przez osoby, którym przysługuje (zgodnie  z art.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  <w:r w:rsidRPr="00657113">
        <w:rPr>
          <w:rFonts w:eastAsia="Times New Roman" w:cs="Times New Roman"/>
          <w:bCs/>
          <w:szCs w:val="24"/>
          <w:lang w:eastAsia="pl-PL"/>
        </w:rPr>
        <w:t>34 ust.1, pkt 1 i pkt 2 ustawy</w:t>
      </w:r>
      <w:r w:rsidR="00F072DC">
        <w:rPr>
          <w:rFonts w:eastAsia="Times New Roman" w:cs="Times New Roman"/>
          <w:bCs/>
          <w:szCs w:val="24"/>
          <w:lang w:eastAsia="pl-PL"/>
        </w:rPr>
        <w:t xml:space="preserve"> o gospodarce nieruchomościami</w:t>
      </w:r>
      <w:r w:rsidRPr="00657113">
        <w:rPr>
          <w:rFonts w:eastAsia="Times New Roman" w:cs="Times New Roman"/>
          <w:bCs/>
          <w:szCs w:val="24"/>
          <w:lang w:eastAsia="pl-PL"/>
        </w:rPr>
        <w:t xml:space="preserve">) pierwszeństwo w nabyciu nieruchomości, jeżeli złożą oświadczenie, że wyrażają zgodę na cenę ustaloną w sposób określony w ustawie. </w:t>
      </w:r>
    </w:p>
    <w:p w14:paraId="030C45D9" w14:textId="77777777" w:rsidR="007B42E5" w:rsidRDefault="00CB3E0C" w:rsidP="007B42E5">
      <w:pPr>
        <w:ind w:hanging="426"/>
        <w:jc w:val="both"/>
        <w:rPr>
          <w:rFonts w:eastAsia="Times New Roman" w:cs="Times New Roman"/>
          <w:szCs w:val="24"/>
          <w:lang w:eastAsia="pl-PL"/>
        </w:rPr>
      </w:pPr>
      <w:r w:rsidRPr="00657113">
        <w:rPr>
          <w:rFonts w:eastAsia="Times New Roman" w:cs="Times New Roman"/>
          <w:szCs w:val="24"/>
          <w:lang w:eastAsia="pl-PL"/>
        </w:rPr>
        <w:t xml:space="preserve">      </w:t>
      </w:r>
      <w:r w:rsidRPr="00657113">
        <w:rPr>
          <w:rFonts w:eastAsia="Times New Roman" w:cs="Times New Roman"/>
          <w:szCs w:val="24"/>
          <w:lang w:eastAsia="pl-PL"/>
        </w:rPr>
        <w:tab/>
      </w:r>
      <w:r w:rsidRPr="00657113">
        <w:rPr>
          <w:rFonts w:eastAsia="Times New Roman" w:cs="Times New Roman"/>
          <w:szCs w:val="24"/>
          <w:lang w:eastAsia="pl-PL"/>
        </w:rPr>
        <w:tab/>
      </w:r>
    </w:p>
    <w:p w14:paraId="11D48704" w14:textId="0BA02703" w:rsidR="00CB3E0C" w:rsidRPr="00657113" w:rsidRDefault="00CB3E0C" w:rsidP="007B42E5">
      <w:pPr>
        <w:ind w:hanging="426"/>
        <w:jc w:val="both"/>
        <w:rPr>
          <w:rFonts w:eastAsia="Times New Roman" w:cs="Times New Roman"/>
          <w:i/>
          <w:szCs w:val="24"/>
          <w:u w:val="single"/>
          <w:lang w:eastAsia="pl-PL"/>
        </w:rPr>
      </w:pPr>
      <w:r w:rsidRPr="00657113">
        <w:rPr>
          <w:rFonts w:eastAsia="Times New Roman" w:cs="Times New Roman"/>
          <w:i/>
          <w:szCs w:val="24"/>
          <w:lang w:eastAsia="pl-PL"/>
        </w:rPr>
        <w:t xml:space="preserve">    </w:t>
      </w:r>
      <w:r w:rsidRPr="00657113">
        <w:rPr>
          <w:rFonts w:eastAsia="Times New Roman" w:cs="Times New Roman"/>
          <w:i/>
          <w:szCs w:val="24"/>
          <w:lang w:eastAsia="pl-PL"/>
        </w:rPr>
        <w:tab/>
      </w:r>
      <w:r w:rsidRPr="00657113">
        <w:rPr>
          <w:rFonts w:eastAsia="Times New Roman" w:cs="Times New Roman"/>
          <w:i/>
          <w:szCs w:val="24"/>
          <w:u w:val="single"/>
          <w:lang w:eastAsia="pl-PL"/>
        </w:rPr>
        <w:t xml:space="preserve"> Informacje o przedmiocie </w:t>
      </w:r>
      <w:r w:rsidR="007B42E5">
        <w:rPr>
          <w:rFonts w:eastAsia="Times New Roman" w:cs="Times New Roman"/>
          <w:i/>
          <w:szCs w:val="24"/>
          <w:u w:val="single"/>
          <w:lang w:eastAsia="pl-PL"/>
        </w:rPr>
        <w:t>zbycia</w:t>
      </w:r>
      <w:r w:rsidRPr="00657113">
        <w:rPr>
          <w:rFonts w:eastAsia="Times New Roman" w:cs="Times New Roman"/>
          <w:i/>
          <w:szCs w:val="24"/>
          <w:u w:val="single"/>
          <w:lang w:eastAsia="pl-PL"/>
        </w:rPr>
        <w:t xml:space="preserve"> można uzyskać w  Referacie Inwestycji i Nieruchomości - w Urzędzie Miejskim w Dobrym Mieście ul. Warszawskiej 14, pokój nr 6, telefon  (89) 61-61-924.</w:t>
      </w:r>
    </w:p>
    <w:p w14:paraId="214C6485" w14:textId="77777777" w:rsidR="00EF34E2" w:rsidRDefault="00CB3E0C" w:rsidP="00CB3E0C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F34E2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</w:t>
      </w:r>
    </w:p>
    <w:p w14:paraId="0AB90169" w14:textId="77777777" w:rsidR="00EF34E2" w:rsidRDefault="00EF34E2" w:rsidP="00CB3E0C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14:paraId="086B5EDC" w14:textId="316D56B7" w:rsidR="007B42E5" w:rsidRDefault="00CB3E0C" w:rsidP="00A01494">
      <w:pPr>
        <w:spacing w:line="240" w:lineRule="auto"/>
        <w:ind w:left="4956" w:firstLine="708"/>
        <w:rPr>
          <w:rFonts w:eastAsia="Times New Roman" w:cs="Times New Roman"/>
          <w:szCs w:val="24"/>
          <w:lang w:eastAsia="pl-PL"/>
        </w:rPr>
      </w:pPr>
      <w:r w:rsidRPr="00EF34E2">
        <w:rPr>
          <w:rFonts w:eastAsia="Times New Roman" w:cs="Times New Roman"/>
          <w:szCs w:val="24"/>
          <w:lang w:eastAsia="pl-PL"/>
        </w:rPr>
        <w:t xml:space="preserve">  </w:t>
      </w:r>
      <w:r w:rsidR="00A01494">
        <w:rPr>
          <w:rFonts w:eastAsia="Times New Roman" w:cs="Times New Roman"/>
          <w:szCs w:val="24"/>
          <w:lang w:eastAsia="pl-PL"/>
        </w:rPr>
        <w:t>Z up. Burmistrza</w:t>
      </w:r>
    </w:p>
    <w:p w14:paraId="4AA46AD8" w14:textId="23DF0737" w:rsidR="00A01494" w:rsidRDefault="00A01494" w:rsidP="00A01494">
      <w:pPr>
        <w:spacing w:line="240" w:lineRule="auto"/>
        <w:ind w:left="4956" w:firstLine="708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    </w:t>
      </w:r>
      <w:bookmarkStart w:id="0" w:name="_GoBack"/>
      <w:bookmarkEnd w:id="0"/>
      <w:r>
        <w:rPr>
          <w:rFonts w:eastAsia="Times New Roman" w:cs="Times New Roman"/>
          <w:szCs w:val="24"/>
          <w:lang w:eastAsia="pl-PL"/>
        </w:rPr>
        <w:t>/-/</w:t>
      </w:r>
    </w:p>
    <w:p w14:paraId="20A3BB6F" w14:textId="5872AC47" w:rsidR="00A01494" w:rsidRDefault="00A01494" w:rsidP="00A01494">
      <w:pPr>
        <w:spacing w:line="240" w:lineRule="auto"/>
        <w:ind w:left="4956" w:firstLine="708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Janusz Filipkowski</w:t>
      </w:r>
    </w:p>
    <w:p w14:paraId="40715FBD" w14:textId="7EA1E51A" w:rsidR="00A01494" w:rsidRPr="00A01494" w:rsidRDefault="00A01494" w:rsidP="00A01494">
      <w:pPr>
        <w:spacing w:line="240" w:lineRule="auto"/>
        <w:ind w:left="4956" w:firstLine="708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Zastępca Burmistrza</w:t>
      </w:r>
    </w:p>
    <w:sectPr w:rsidR="00A01494" w:rsidRPr="00A0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0392"/>
    <w:multiLevelType w:val="hybridMultilevel"/>
    <w:tmpl w:val="29F4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F0128"/>
    <w:multiLevelType w:val="hybridMultilevel"/>
    <w:tmpl w:val="B364A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0C"/>
    <w:rsid w:val="000005A0"/>
    <w:rsid w:val="00031F19"/>
    <w:rsid w:val="000B5C56"/>
    <w:rsid w:val="003917A0"/>
    <w:rsid w:val="004A3F30"/>
    <w:rsid w:val="006319CA"/>
    <w:rsid w:val="00665D27"/>
    <w:rsid w:val="00683B1A"/>
    <w:rsid w:val="00793566"/>
    <w:rsid w:val="007A538E"/>
    <w:rsid w:val="007B42E5"/>
    <w:rsid w:val="007C406A"/>
    <w:rsid w:val="007F22B3"/>
    <w:rsid w:val="0091548C"/>
    <w:rsid w:val="00A01494"/>
    <w:rsid w:val="00C17612"/>
    <w:rsid w:val="00C26A9C"/>
    <w:rsid w:val="00C44128"/>
    <w:rsid w:val="00CB3E0C"/>
    <w:rsid w:val="00CD32E6"/>
    <w:rsid w:val="00E51F3D"/>
    <w:rsid w:val="00EA1376"/>
    <w:rsid w:val="00EC3265"/>
    <w:rsid w:val="00ED4F5F"/>
    <w:rsid w:val="00EF34E2"/>
    <w:rsid w:val="00F0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9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bremiast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2022-10-03T08:59:00Z</dcterms:created>
  <dcterms:modified xsi:type="dcterms:W3CDTF">2022-10-03T08:59:00Z</dcterms:modified>
</cp:coreProperties>
</file>