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36" w:rsidRPr="00052C36" w:rsidRDefault="00052C36" w:rsidP="00052C36">
      <w:pPr>
        <w:spacing w:line="240" w:lineRule="auto"/>
        <w:ind w:left="-360"/>
        <w:jc w:val="right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Dobre Miasto, dnia 15 września 2020 r.</w:t>
      </w:r>
    </w:p>
    <w:p w:rsidR="00052C36" w:rsidRPr="00052C36" w:rsidRDefault="00052C36" w:rsidP="00052C36">
      <w:pPr>
        <w:keepNext/>
        <w:spacing w:line="240" w:lineRule="auto"/>
        <w:outlineLvl w:val="2"/>
        <w:rPr>
          <w:rFonts w:eastAsia="Times New Roman" w:cs="Times New Roman"/>
          <w:bCs/>
          <w:szCs w:val="24"/>
          <w:lang w:eastAsia="pl-PL"/>
        </w:rPr>
      </w:pPr>
      <w:r w:rsidRPr="00052C36">
        <w:rPr>
          <w:rFonts w:eastAsia="Times New Roman" w:cs="Times New Roman"/>
          <w:bCs/>
          <w:szCs w:val="24"/>
          <w:lang w:eastAsia="pl-PL"/>
        </w:rPr>
        <w:t xml:space="preserve">IN.6810.2.44.2020.JŁ </w:t>
      </w:r>
    </w:p>
    <w:p w:rsidR="00052C36" w:rsidRPr="00052C36" w:rsidRDefault="00052C36" w:rsidP="00052C36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Cs w:val="24"/>
          <w:lang w:eastAsia="pl-PL"/>
        </w:rPr>
      </w:pPr>
    </w:p>
    <w:p w:rsidR="00052C36" w:rsidRPr="00052C36" w:rsidRDefault="00052C36" w:rsidP="00052C36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8"/>
          <w:szCs w:val="28"/>
          <w:lang w:eastAsia="pl-PL"/>
        </w:rPr>
      </w:pPr>
    </w:p>
    <w:p w:rsidR="00052C36" w:rsidRPr="00052C36" w:rsidRDefault="00052C36" w:rsidP="00052C36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8"/>
          <w:szCs w:val="28"/>
          <w:lang w:eastAsia="pl-PL"/>
        </w:rPr>
      </w:pPr>
      <w:r w:rsidRPr="00052C36">
        <w:rPr>
          <w:rFonts w:eastAsia="Times New Roman" w:cs="Times New Roman"/>
          <w:b/>
          <w:bCs/>
          <w:spacing w:val="130"/>
          <w:sz w:val="28"/>
          <w:szCs w:val="28"/>
          <w:lang w:eastAsia="pl-PL"/>
        </w:rPr>
        <w:t>WYKAZ</w:t>
      </w:r>
    </w:p>
    <w:p w:rsidR="00052C36" w:rsidRPr="00052C36" w:rsidRDefault="00052C36" w:rsidP="00052C36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052C36" w:rsidRPr="00052C36" w:rsidRDefault="00052C36" w:rsidP="00052C36">
      <w:pPr>
        <w:tabs>
          <w:tab w:val="left" w:pos="1260"/>
        </w:tabs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nieruchomości z zasobu nieruchomości stanowiącej własność Gminy Dobre Miasto przeznaczonej do sprzedaży, sporządzony na podstawie art. 35 ustawy z dnia 21 sierpnia 1997 roku o gospodarce nieruchomościami (</w:t>
      </w:r>
      <w:proofErr w:type="spellStart"/>
      <w:r w:rsidRPr="00052C36">
        <w:rPr>
          <w:rFonts w:eastAsia="Times New Roman" w:cs="Times New Roman"/>
          <w:szCs w:val="24"/>
          <w:lang w:eastAsia="pl-PL"/>
        </w:rPr>
        <w:t>t.j</w:t>
      </w:r>
      <w:proofErr w:type="spellEnd"/>
      <w:r w:rsidRPr="00052C36">
        <w:rPr>
          <w:rFonts w:eastAsia="Times New Roman" w:cs="Times New Roman"/>
          <w:szCs w:val="24"/>
          <w:lang w:eastAsia="pl-PL"/>
        </w:rPr>
        <w:t xml:space="preserve">. Dz. U. z 2020 r., poz. 65 z </w:t>
      </w:r>
      <w:proofErr w:type="spellStart"/>
      <w:r w:rsidRPr="00052C3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052C36">
        <w:rPr>
          <w:rFonts w:eastAsia="Times New Roman" w:cs="Times New Roman"/>
          <w:szCs w:val="24"/>
          <w:lang w:eastAsia="pl-PL"/>
        </w:rPr>
        <w:t xml:space="preserve">. zm.) oraz uchwały Nr XVIII/93/2019 Rady Miejskiej w Dobrym Mieście z dnia 3 października 2019 r. w sprawie określenia zasad gospodarowania zasobem nieruchomości stanowiących własność Gminy Dobre Miasto (Dz. Urz. Woj. Warmińsko-Mazurskiego z 2019 r. poz. 5534 z </w:t>
      </w:r>
      <w:proofErr w:type="spellStart"/>
      <w:r w:rsidRPr="00052C3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052C36">
        <w:rPr>
          <w:rFonts w:eastAsia="Times New Roman" w:cs="Times New Roman"/>
          <w:szCs w:val="24"/>
          <w:lang w:eastAsia="pl-PL"/>
        </w:rPr>
        <w:t>. zm.)</w:t>
      </w:r>
      <w:r w:rsidRPr="00052C36">
        <w:rPr>
          <w:rFonts w:eastAsia="Times New Roman" w:cs="Times New Roman"/>
          <w:bCs/>
          <w:szCs w:val="24"/>
          <w:lang w:eastAsia="pl-PL"/>
        </w:rPr>
        <w:t>.</w:t>
      </w:r>
    </w:p>
    <w:p w:rsidR="00052C36" w:rsidRPr="00052C36" w:rsidRDefault="00052C36" w:rsidP="00052C36">
      <w:pPr>
        <w:spacing w:before="120" w:after="12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 xml:space="preserve">Zgodnie z Zarządzeniem Burmistrza Dobrego Miasta z dnia 11 września 2020r. znak:  </w:t>
      </w:r>
      <w:r w:rsidRPr="00052C36">
        <w:rPr>
          <w:rFonts w:eastAsia="Times New Roman" w:cs="Times New Roman"/>
          <w:szCs w:val="24"/>
          <w:lang w:eastAsia="pl-PL"/>
        </w:rPr>
        <w:br/>
        <w:t xml:space="preserve">IN.0050.164.2020.JŁ przeznaczona została do sprzedaży w drodze przetargu nieruchomość gruntowa stanowiąca własność Gminy Dobre Miasto, położona w obrębie Orzechowo (14), gmina Dobre Miasto, </w:t>
      </w:r>
      <w:r w:rsidR="00DC6D98">
        <w:rPr>
          <w:rFonts w:eastAsia="Times New Roman" w:cs="Times New Roman"/>
          <w:szCs w:val="24"/>
          <w:lang w:eastAsia="pl-PL"/>
        </w:rPr>
        <w:t>oznaczona jako działka nr 169</w:t>
      </w:r>
      <w:r w:rsidRPr="00052C36">
        <w:rPr>
          <w:rFonts w:eastAsia="Times New Roman" w:cs="Times New Roman"/>
          <w:szCs w:val="24"/>
          <w:lang w:eastAsia="pl-PL"/>
        </w:rPr>
        <w:t xml:space="preserve"> o pow. 0,</w:t>
      </w:r>
      <w:r w:rsidR="00DC6D98">
        <w:rPr>
          <w:rFonts w:eastAsia="Times New Roman" w:cs="Times New Roman"/>
          <w:szCs w:val="24"/>
          <w:lang w:eastAsia="pl-PL"/>
        </w:rPr>
        <w:t xml:space="preserve">1800 </w:t>
      </w:r>
      <w:r w:rsidRPr="00052C36">
        <w:rPr>
          <w:rFonts w:eastAsia="Times New Roman" w:cs="Times New Roman"/>
          <w:szCs w:val="24"/>
          <w:lang w:eastAsia="pl-PL"/>
        </w:rPr>
        <w:t>ha, zabudowaną budynkiem niemieszkalnym nr 10A.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052C36">
        <w:rPr>
          <w:rFonts w:eastAsia="Times New Roman" w:cs="Times New Roman"/>
          <w:b/>
          <w:i/>
          <w:szCs w:val="24"/>
          <w:u w:val="single"/>
          <w:lang w:eastAsia="pl-PL"/>
        </w:rPr>
        <w:t>Lokalizacja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 xml:space="preserve">Nieruchomość położona jest w województwie warmińsko-mazurskim, powiecie olsztyńskim, gminie Dobre Miasto. Działka zlokalizowana jest w centrum wsi, w sąsiedztwie terenów zwartej zabudowy wsi. Do miejscowości dojazd drogą wojewódzką nr 593 o nawierzchni asfaltowej.  Z drogi wojewódzkiej dojazd drogą gruntową około 150m. Nieruchomość położona 10 km na wschód od Dobrego Miasta i 40 km na północ od Olsztyna (miasto wojewódzkie). 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052C36">
        <w:rPr>
          <w:rFonts w:eastAsia="Times New Roman" w:cs="Times New Roman"/>
          <w:b/>
          <w:szCs w:val="24"/>
          <w:u w:val="single"/>
          <w:lang w:eastAsia="pl-PL"/>
        </w:rPr>
        <w:t>Opis działki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Działka nr 169 o powierzchni 1800 m</w:t>
      </w:r>
      <w:r w:rsidRPr="00052C36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052C36">
        <w:rPr>
          <w:rFonts w:eastAsia="Times New Roman" w:cs="Times New Roman"/>
          <w:szCs w:val="24"/>
          <w:lang w:eastAsia="pl-PL"/>
        </w:rPr>
        <w:t xml:space="preserve"> ma zwarty kształt prostokąta o wymiarach około 23×79m. działka jest zabudowana budynkiem gospodarczym o powierzchni zabudowy 47 m</w:t>
      </w:r>
      <w:r w:rsidRPr="00052C36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052C36">
        <w:rPr>
          <w:rFonts w:eastAsia="Times New Roman" w:cs="Times New Roman"/>
          <w:szCs w:val="24"/>
          <w:lang w:eastAsia="pl-PL"/>
        </w:rPr>
        <w:t>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Północna granica działki przylega do drogi wojewódzkiej, jednak z tej nie ma zjazdu na działkę. Działka jest położona w dużym obniżeniu w stosunku do tej drogi. Teren płaski, działka nieogrodzona w całości. Ogrodzenie działki znajduje się tylko od strony drogi wojewódzkiej.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Działka jest nieużytkowana od kilku lat, porośnięta wysoką trawą, krzewami i drzewami z samosiewu.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Przez teren działki przechodzi sieć wodociągowa. Jest ona usytuowana niekorzystnie na działce, ponieważ nie leży przy granicy działki, a przebiega dokładnie przez środek działki. Sieć wodociągowa oddalona jest od granicy działki o 13 m w części północnej działki i około 5 m przy południowej części działki.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052C36">
        <w:rPr>
          <w:rFonts w:eastAsia="Times New Roman" w:cs="Times New Roman"/>
          <w:b/>
          <w:i/>
          <w:szCs w:val="24"/>
          <w:u w:val="single"/>
          <w:lang w:eastAsia="pl-PL"/>
        </w:rPr>
        <w:t>Opis budynku gospodarczego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Budynek wybudowany w technologii tradycyjnej murowanej około 1920r. Budynek parterowy bez podpiwniczenia. W budynku jest jedno pomieszczenie o wymiarach 7,95m×5m.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Powierzchnia zabudowy – 47m</w:t>
      </w:r>
      <w:r w:rsidRPr="00052C36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052C36">
        <w:rPr>
          <w:rFonts w:eastAsia="Times New Roman" w:cs="Times New Roman"/>
          <w:szCs w:val="24"/>
          <w:lang w:eastAsia="pl-PL"/>
        </w:rPr>
        <w:t>,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Powierzchnia użytkowa – 39,75 m</w:t>
      </w:r>
      <w:r w:rsidRPr="00052C36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052C36">
        <w:rPr>
          <w:rFonts w:eastAsia="Times New Roman" w:cs="Times New Roman"/>
          <w:szCs w:val="24"/>
          <w:lang w:eastAsia="pl-PL"/>
        </w:rPr>
        <w:t>,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lastRenderedPageBreak/>
        <w:t>Wysokość w kalenicy – 5m,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Wysokość w najniższym miejscu – 2,30 m.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Konstrukcja i wykończenie zewnętrzne budynku:</w:t>
      </w:r>
    </w:p>
    <w:p w:rsidR="00052C36" w:rsidRPr="00052C36" w:rsidRDefault="00052C36" w:rsidP="00052C3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Konstrukcja – tradycyjna murowana, cegła ceramiczna,</w:t>
      </w:r>
    </w:p>
    <w:p w:rsidR="00052C36" w:rsidRPr="00052C36" w:rsidRDefault="00052C36" w:rsidP="00052C3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Fundamenty – kamienne,</w:t>
      </w:r>
    </w:p>
    <w:p w:rsidR="00052C36" w:rsidRPr="00052C36" w:rsidRDefault="00052C36" w:rsidP="00052C3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Ściany zewnętrzne – bez ocieplenie, elewacja w złym stanie,</w:t>
      </w:r>
    </w:p>
    <w:p w:rsidR="00052C36" w:rsidRPr="00052C36" w:rsidRDefault="00052C36" w:rsidP="00052C3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Dach dwuspadowy kryty dachówką ceramiczną w stanie słabym,</w:t>
      </w:r>
    </w:p>
    <w:p w:rsidR="00052C36" w:rsidRPr="00052C36" w:rsidRDefault="00052C36" w:rsidP="00052C3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Stolarka drewniana, wypaczona, rozeschnięta – stan zły,</w:t>
      </w:r>
    </w:p>
    <w:p w:rsidR="00052C36" w:rsidRPr="00052C36" w:rsidRDefault="00052C36" w:rsidP="00052C36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Instalacje – brak.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52C36">
        <w:rPr>
          <w:rFonts w:eastAsia="Times New Roman" w:cs="Times New Roman"/>
          <w:szCs w:val="24"/>
          <w:lang w:eastAsia="pl-PL"/>
        </w:rPr>
        <w:t>Budynek jest nieużytkowany od kilku lat i jest w bardzo złym stanie techniczny, wymaga remontu.</w:t>
      </w:r>
    </w:p>
    <w:p w:rsidR="00052C36" w:rsidRPr="00052C36" w:rsidRDefault="00052C36" w:rsidP="00052C36">
      <w:pP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52C36">
        <w:rPr>
          <w:rFonts w:eastAsia="Times New Roman" w:cs="Times New Roman"/>
          <w:b/>
          <w:color w:val="000000"/>
          <w:szCs w:val="24"/>
          <w:lang w:eastAsia="pl-PL"/>
        </w:rPr>
        <w:t xml:space="preserve">Dla nieruchomości wykazanej do sprzedaży przez VI Wydział Ksiąg Wieczystych Sądu Rejonowego Olsztynie prowadzona jest przez księga wieczysta KW Nr OL1O/0003775/1.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291"/>
        <w:gridCol w:w="4349"/>
        <w:gridCol w:w="2137"/>
      </w:tblGrid>
      <w:tr w:rsidR="00052C36" w:rsidRPr="00052C36" w:rsidTr="00C60A06">
        <w:trPr>
          <w:trHeight w:val="1274"/>
        </w:trPr>
        <w:tc>
          <w:tcPr>
            <w:tcW w:w="220" w:type="pct"/>
            <w:vAlign w:val="center"/>
          </w:tcPr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2"/>
                <w:lang w:eastAsia="pl-PL"/>
              </w:rPr>
              <w:br w:type="page"/>
            </w: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9" w:type="pct"/>
            <w:vAlign w:val="center"/>
          </w:tcPr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366" w:type="pct"/>
            <w:vAlign w:val="center"/>
          </w:tcPr>
          <w:p w:rsidR="00052C36" w:rsidRPr="00052C36" w:rsidRDefault="00052C36" w:rsidP="00052C36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Uwarunkowania planistyczne</w:t>
            </w:r>
          </w:p>
          <w:p w:rsidR="00052C36" w:rsidRPr="00052C36" w:rsidRDefault="00052C36" w:rsidP="00052C36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vAlign w:val="center"/>
          </w:tcPr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gruntu</w:t>
            </w:r>
            <w:r w:rsidRPr="00052C3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(netto)</w:t>
            </w: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52C36" w:rsidRPr="00052C36" w:rsidTr="00C60A06">
        <w:trPr>
          <w:cantSplit/>
          <w:trHeight w:val="2623"/>
        </w:trPr>
        <w:tc>
          <w:tcPr>
            <w:tcW w:w="220" w:type="pct"/>
          </w:tcPr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49" w:type="pct"/>
          </w:tcPr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Dobre Miasto</w:t>
            </w:r>
          </w:p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obręb Orzechowo (14)</w:t>
            </w:r>
          </w:p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działka nr 169</w:t>
            </w:r>
          </w:p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pow. 0,1800 ha</w:t>
            </w:r>
          </w:p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(w tym Bi - 0,0300 ha, </w:t>
            </w:r>
            <w:proofErr w:type="spellStart"/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PsIII</w:t>
            </w:r>
            <w:proofErr w:type="spellEnd"/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0,1500 ha)</w:t>
            </w:r>
          </w:p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br/>
            </w: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KW Nr OL1O/00038775/1</w:t>
            </w:r>
          </w:p>
          <w:p w:rsidR="00052C36" w:rsidRPr="00052C36" w:rsidRDefault="00052C36" w:rsidP="00052C3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Działy I - </w:t>
            </w:r>
            <w:proofErr w:type="spellStart"/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Sp</w:t>
            </w:r>
            <w:proofErr w:type="spellEnd"/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, III i IV wolny od wpisów.</w:t>
            </w:r>
          </w:p>
        </w:tc>
        <w:tc>
          <w:tcPr>
            <w:tcW w:w="2366" w:type="pct"/>
          </w:tcPr>
          <w:p w:rsidR="00052C36" w:rsidRPr="00052C36" w:rsidRDefault="00052C36" w:rsidP="00052C36">
            <w:pPr>
              <w:spacing w:before="120" w:after="12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Nieruchomość położona jest na obszarze, dla którego nie ma miejscowego planu zagospodarowania przestrzennego. W studium uwarunkowań i kierunków zagospodarowania przestrzennego miasta i gminy Dobre Miasto Uchwała XLVI/292/2017 z dnia 28 września 2017r. teren jest oznaczony jako tereny mieszkaniowe i usługowe o niskiej intensywności.</w:t>
            </w:r>
          </w:p>
        </w:tc>
        <w:tc>
          <w:tcPr>
            <w:tcW w:w="1165" w:type="pct"/>
          </w:tcPr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32.470,00 zł</w:t>
            </w:r>
          </w:p>
          <w:p w:rsidR="00052C36" w:rsidRPr="00052C36" w:rsidRDefault="00052C36" w:rsidP="00052C3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C36">
              <w:rPr>
                <w:rFonts w:eastAsia="Times New Roman" w:cs="Times New Roman"/>
                <w:sz w:val="20"/>
                <w:szCs w:val="20"/>
                <w:lang w:eastAsia="pl-PL"/>
              </w:rPr>
              <w:t>(słownie: trzydzieści dwa tysiące czterysta siedemdziesiąt złotych 00/100)</w:t>
            </w:r>
          </w:p>
        </w:tc>
      </w:tr>
    </w:tbl>
    <w:p w:rsidR="00052C36" w:rsidRPr="00052C36" w:rsidRDefault="00052C36" w:rsidP="003614AA">
      <w:pPr>
        <w:spacing w:line="240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052C36">
        <w:rPr>
          <w:rFonts w:eastAsia="Times New Roman" w:cs="Times New Roman"/>
          <w:sz w:val="22"/>
          <w:lang w:eastAsia="pl-PL"/>
        </w:rPr>
        <w:t xml:space="preserve">Do sprzedaży ww. nieruchomości gruntowej zastosowanie mają przepisy Ustawy z dnia 11 marca </w:t>
      </w:r>
      <w:r w:rsidRPr="00052C36">
        <w:rPr>
          <w:rFonts w:eastAsia="Times New Roman" w:cs="Times New Roman"/>
          <w:sz w:val="22"/>
          <w:lang w:eastAsia="pl-PL"/>
        </w:rPr>
        <w:br/>
        <w:t>2004 roku o podatku od towarów i usług (</w:t>
      </w:r>
      <w:proofErr w:type="spellStart"/>
      <w:r w:rsidRPr="00052C36">
        <w:rPr>
          <w:rFonts w:eastAsia="Times New Roman" w:cs="Times New Roman"/>
          <w:sz w:val="22"/>
          <w:lang w:eastAsia="pl-PL"/>
        </w:rPr>
        <w:t>t.j</w:t>
      </w:r>
      <w:proofErr w:type="spellEnd"/>
      <w:r w:rsidRPr="00052C36">
        <w:rPr>
          <w:rFonts w:eastAsia="Times New Roman" w:cs="Times New Roman"/>
          <w:sz w:val="22"/>
          <w:lang w:eastAsia="pl-PL"/>
        </w:rPr>
        <w:t xml:space="preserve">. Dz. U. z 2020 r., poz. 106 z </w:t>
      </w:r>
      <w:proofErr w:type="spellStart"/>
      <w:r w:rsidRPr="00052C36">
        <w:rPr>
          <w:rFonts w:eastAsia="Times New Roman" w:cs="Times New Roman"/>
          <w:sz w:val="22"/>
          <w:lang w:eastAsia="pl-PL"/>
        </w:rPr>
        <w:t>późn</w:t>
      </w:r>
      <w:proofErr w:type="spellEnd"/>
      <w:r w:rsidRPr="00052C36">
        <w:rPr>
          <w:rFonts w:eastAsia="Times New Roman" w:cs="Times New Roman"/>
          <w:sz w:val="22"/>
          <w:lang w:eastAsia="pl-PL"/>
        </w:rPr>
        <w:t>.  zm.). Zgodnie z art. 43 ust. 1 pkt. 10 ww. ustawy zbycie działki</w:t>
      </w:r>
      <w:r w:rsidRPr="00052C36">
        <w:rPr>
          <w:rFonts w:eastAsia="Times New Roman" w:cs="Times New Roman"/>
          <w:b/>
          <w:sz w:val="22"/>
          <w:lang w:eastAsia="pl-PL"/>
        </w:rPr>
        <w:t xml:space="preserve">  podlega zwolnieniu od podatku VAT. </w:t>
      </w:r>
    </w:p>
    <w:p w:rsidR="00052C36" w:rsidRPr="00052C36" w:rsidRDefault="00052C36" w:rsidP="003614AA">
      <w:pPr>
        <w:spacing w:line="24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052C36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052C36">
        <w:rPr>
          <w:rFonts w:eastAsia="Times New Roman" w:cs="Times New Roman"/>
          <w:sz w:val="22"/>
          <w:lang w:eastAsia="pl-PL"/>
        </w:rPr>
        <w:t>poprzez wywieszenie na tablicy</w:t>
      </w:r>
      <w:r w:rsidRPr="00052C36">
        <w:rPr>
          <w:rFonts w:eastAsia="Times New Roman" w:cs="Times New Roman"/>
          <w:bCs/>
          <w:sz w:val="22"/>
          <w:lang w:eastAsia="pl-PL"/>
        </w:rPr>
        <w:t xml:space="preserve"> </w:t>
      </w:r>
      <w:r w:rsidRPr="00052C36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052C36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052C36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052C36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 xml:space="preserve"> od dnia 16 września 2020 r. do dnia 07 października 2020 r. </w:t>
      </w:r>
      <w:r w:rsidRPr="00052C36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6" w:history="1">
        <w:r w:rsidRPr="00052C36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http://bip.dobremiasto.com.pl/</w:t>
        </w:r>
      </w:hyperlink>
      <w:r w:rsidRPr="00052C36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7" w:history="1">
        <w:r w:rsidRPr="00052C36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http://dobremiasto.com.pl/</w:t>
        </w:r>
      </w:hyperlink>
      <w:r w:rsidRPr="00052C36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8" w:history="1">
        <w:r w:rsidRPr="00052C36">
          <w:rPr>
            <w:rFonts w:eastAsia="Times New Roman" w:cs="Times New Roman"/>
            <w:color w:val="0000FF"/>
            <w:sz w:val="22"/>
            <w:szCs w:val="24"/>
            <w:u w:val="single"/>
            <w:lang w:eastAsia="pl-PL"/>
          </w:rPr>
          <w:t>http://otoprzetargi.pl/</w:t>
        </w:r>
      </w:hyperlink>
      <w:r w:rsidRPr="00052C36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052C36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052C36" w:rsidRPr="00052C36" w:rsidRDefault="00052C36" w:rsidP="003614A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52C36">
        <w:rPr>
          <w:rFonts w:eastAsia="Times New Roman" w:cs="Times New Roman"/>
          <w:sz w:val="22"/>
          <w:lang w:eastAsia="pl-PL"/>
        </w:rPr>
        <w:t xml:space="preserve">Z dniem </w:t>
      </w:r>
      <w:r w:rsidRPr="00052C36">
        <w:rPr>
          <w:rFonts w:eastAsia="Times New Roman" w:cs="Times New Roman"/>
          <w:b/>
          <w:sz w:val="22"/>
          <w:u w:val="single"/>
          <w:lang w:eastAsia="pl-PL"/>
        </w:rPr>
        <w:t>28 października 2020 r.</w:t>
      </w:r>
      <w:r w:rsidRPr="00052C36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052C36" w:rsidRPr="00052C36" w:rsidRDefault="00052C36" w:rsidP="003614A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52C36">
        <w:rPr>
          <w:rFonts w:eastAsia="Times New Roman" w:cs="Times New Roman"/>
          <w:sz w:val="22"/>
          <w:lang w:eastAsia="pl-PL"/>
        </w:rPr>
        <w:t>Po upływie wyżej wymienionych terminów podane zostanie do publicznej wiadomości ogłoszenie o terminie, miejscu i warunkach przetargu.</w:t>
      </w:r>
    </w:p>
    <w:p w:rsidR="00052C36" w:rsidRPr="00052C36" w:rsidRDefault="00052C36" w:rsidP="003614AA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52C36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  <w:r w:rsidRPr="00052C36">
        <w:rPr>
          <w:rFonts w:eastAsia="Times New Roman" w:cs="Times New Roman"/>
          <w:color w:val="FFFFFF" w:themeColor="background1"/>
          <w:sz w:val="20"/>
          <w:szCs w:val="20"/>
          <w:lang w:eastAsia="pl-PL"/>
        </w:rPr>
        <w:t xml:space="preserve">Jarosław Kowalski </w:t>
      </w:r>
    </w:p>
    <w:p w:rsidR="00595E8C" w:rsidRPr="003614AA" w:rsidRDefault="003614AA" w:rsidP="003614AA">
      <w:pPr>
        <w:ind w:left="7080"/>
        <w:jc w:val="center"/>
        <w:rPr>
          <w:sz w:val="20"/>
          <w:szCs w:val="20"/>
        </w:rPr>
      </w:pPr>
      <w:r w:rsidRPr="003614AA">
        <w:rPr>
          <w:sz w:val="20"/>
          <w:szCs w:val="20"/>
        </w:rPr>
        <w:t>Burmistrz</w:t>
      </w:r>
    </w:p>
    <w:p w:rsidR="003614AA" w:rsidRPr="003614AA" w:rsidRDefault="003614AA" w:rsidP="003614AA">
      <w:pPr>
        <w:ind w:left="6372" w:firstLine="708"/>
        <w:jc w:val="center"/>
        <w:rPr>
          <w:sz w:val="20"/>
          <w:szCs w:val="20"/>
        </w:rPr>
      </w:pPr>
      <w:bookmarkStart w:id="0" w:name="_GoBack"/>
      <w:bookmarkEnd w:id="0"/>
      <w:r w:rsidRPr="003614AA">
        <w:rPr>
          <w:sz w:val="20"/>
          <w:szCs w:val="20"/>
        </w:rPr>
        <w:t>/-/</w:t>
      </w:r>
    </w:p>
    <w:p w:rsidR="003614AA" w:rsidRDefault="003614AA" w:rsidP="003614AA">
      <w:pPr>
        <w:jc w:val="right"/>
      </w:pPr>
      <w:r w:rsidRPr="003614AA">
        <w:rPr>
          <w:sz w:val="20"/>
          <w:szCs w:val="20"/>
        </w:rPr>
        <w:t>Jarosław Kowalsk</w:t>
      </w:r>
      <w:r>
        <w:t>i</w:t>
      </w:r>
    </w:p>
    <w:sectPr w:rsidR="0036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46E0"/>
    <w:multiLevelType w:val="hybridMultilevel"/>
    <w:tmpl w:val="83F0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36"/>
    <w:rsid w:val="00052C36"/>
    <w:rsid w:val="003614AA"/>
    <w:rsid w:val="00595E8C"/>
    <w:rsid w:val="007178F9"/>
    <w:rsid w:val="00D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przetarg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2020-09-15T07:20:00Z</cp:lastPrinted>
  <dcterms:created xsi:type="dcterms:W3CDTF">2020-09-15T07:04:00Z</dcterms:created>
  <dcterms:modified xsi:type="dcterms:W3CDTF">2020-09-17T09:30:00Z</dcterms:modified>
</cp:coreProperties>
</file>