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75" w:rsidRPr="00211B32" w:rsidRDefault="00FA1575" w:rsidP="00FA1575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</w:t>
      </w:r>
      <w:r w:rsidR="00F671B1">
        <w:rPr>
          <w:rFonts w:eastAsia="Times New Roman" w:cs="Times New Roman"/>
          <w:bCs/>
          <w:szCs w:val="24"/>
          <w:lang w:eastAsia="pl-PL"/>
        </w:rPr>
        <w:t>42</w:t>
      </w:r>
      <w:r>
        <w:rPr>
          <w:rFonts w:eastAsia="Times New Roman" w:cs="Times New Roman"/>
          <w:bCs/>
          <w:szCs w:val="24"/>
          <w:lang w:eastAsia="pl-PL"/>
        </w:rPr>
        <w:t>.202</w:t>
      </w:r>
      <w:r w:rsidR="00642BBA">
        <w:rPr>
          <w:rFonts w:eastAsia="Times New Roman" w:cs="Times New Roman"/>
          <w:bCs/>
          <w:szCs w:val="24"/>
          <w:lang w:eastAsia="pl-PL"/>
        </w:rPr>
        <w:t>2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 w:rsidR="00F671B1">
        <w:rPr>
          <w:rFonts w:eastAsia="Times New Roman" w:cs="Times New Roman"/>
          <w:bCs/>
          <w:szCs w:val="24"/>
          <w:lang w:eastAsia="pl-PL"/>
        </w:rPr>
        <w:t>Dobre Miasto, 12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9.202</w:t>
      </w:r>
      <w:r w:rsidR="00D80E71">
        <w:rPr>
          <w:rFonts w:eastAsia="Times New Roman" w:cs="Times New Roman"/>
          <w:bCs/>
          <w:szCs w:val="24"/>
          <w:lang w:eastAsia="pl-PL"/>
        </w:rPr>
        <w:t>2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FA1575" w:rsidRPr="00211B32" w:rsidRDefault="00FA1575" w:rsidP="00FA1575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FA1575" w:rsidRPr="00211B32" w:rsidRDefault="00FA1575" w:rsidP="00FA1575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FA1575" w:rsidRPr="00211B32" w:rsidRDefault="00FA1575" w:rsidP="00FA1575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FA1575" w:rsidRPr="00F96E49" w:rsidRDefault="00FA1575" w:rsidP="00FA1575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2021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1899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(Dz. Urz. Woj. Warmińsko-Mazurskiego z 2019r. poz. 5534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FA1575" w:rsidRPr="00115DC5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4"/>
          <w:lang w:eastAsia="pl-PL"/>
        </w:rPr>
      </w:pPr>
      <w:r w:rsidRPr="00115DC5">
        <w:rPr>
          <w:rFonts w:eastAsia="Times New Roman" w:cs="Times New Roman"/>
          <w:b/>
          <w:i/>
          <w:szCs w:val="24"/>
          <w:lang w:eastAsia="pl-PL"/>
        </w:rPr>
        <w:t>Zgodnie  z  Zarządzeniem Nr IN.0050.1</w:t>
      </w:r>
      <w:r w:rsidR="00F671B1">
        <w:rPr>
          <w:rFonts w:eastAsia="Times New Roman" w:cs="Times New Roman"/>
          <w:b/>
          <w:i/>
          <w:szCs w:val="24"/>
          <w:lang w:eastAsia="pl-PL"/>
        </w:rPr>
        <w:t>50</w:t>
      </w:r>
      <w:r w:rsidRPr="00115DC5">
        <w:rPr>
          <w:rFonts w:eastAsia="Times New Roman" w:cs="Times New Roman"/>
          <w:b/>
          <w:i/>
          <w:szCs w:val="24"/>
          <w:lang w:eastAsia="pl-PL"/>
        </w:rPr>
        <w:t>.202</w:t>
      </w:r>
      <w:r>
        <w:rPr>
          <w:rFonts w:eastAsia="Times New Roman" w:cs="Times New Roman"/>
          <w:b/>
          <w:i/>
          <w:szCs w:val="24"/>
          <w:lang w:eastAsia="pl-PL"/>
        </w:rPr>
        <w:t>2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.JŁ Burmistrza Dobrego Miasta z dnia </w:t>
      </w:r>
      <w:r w:rsidR="00F671B1">
        <w:rPr>
          <w:rFonts w:eastAsia="Times New Roman" w:cs="Times New Roman"/>
          <w:b/>
          <w:i/>
          <w:szCs w:val="24"/>
          <w:lang w:eastAsia="pl-PL"/>
        </w:rPr>
        <w:t>12</w:t>
      </w:r>
      <w:r>
        <w:rPr>
          <w:rFonts w:eastAsia="Times New Roman" w:cs="Times New Roman"/>
          <w:b/>
          <w:i/>
          <w:szCs w:val="24"/>
          <w:lang w:eastAsia="pl-PL"/>
        </w:rPr>
        <w:t xml:space="preserve"> września </w:t>
      </w:r>
      <w:r w:rsidRPr="00115DC5">
        <w:rPr>
          <w:rFonts w:eastAsia="Times New Roman" w:cs="Times New Roman"/>
          <w:b/>
          <w:i/>
          <w:szCs w:val="24"/>
          <w:lang w:eastAsia="pl-PL"/>
        </w:rPr>
        <w:t>202</w:t>
      </w:r>
      <w:r>
        <w:rPr>
          <w:rFonts w:eastAsia="Times New Roman" w:cs="Times New Roman"/>
          <w:b/>
          <w:i/>
          <w:szCs w:val="24"/>
          <w:lang w:eastAsia="pl-PL"/>
        </w:rPr>
        <w:t xml:space="preserve">2 </w:t>
      </w:r>
      <w:r w:rsidRPr="00115DC5">
        <w:rPr>
          <w:rFonts w:eastAsia="Times New Roman" w:cs="Times New Roman"/>
          <w:b/>
          <w:i/>
          <w:szCs w:val="24"/>
          <w:lang w:eastAsia="pl-PL"/>
        </w:rPr>
        <w:t>roku w sprawie: „oddania w dzierżawę nieruchomości stanowiącej własność Gminy Dobre Miasto</w:t>
      </w:r>
      <w:r>
        <w:rPr>
          <w:rFonts w:eastAsia="Times New Roman" w:cs="Times New Roman"/>
          <w:b/>
          <w:i/>
          <w:szCs w:val="24"/>
          <w:lang w:eastAsia="pl-PL"/>
        </w:rPr>
        <w:t xml:space="preserve">” 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przeznacza się do oddania w dzierżawę, na czas </w:t>
      </w:r>
      <w:r>
        <w:rPr>
          <w:rFonts w:eastAsia="Times New Roman" w:cs="Times New Roman"/>
          <w:b/>
          <w:i/>
          <w:szCs w:val="24"/>
          <w:lang w:eastAsia="pl-PL"/>
        </w:rPr>
        <w:t>oznaczony tj. od 6 września 2022r. do 31 grudnia 203</w:t>
      </w:r>
      <w:r w:rsidR="00F671B1">
        <w:rPr>
          <w:rFonts w:eastAsia="Times New Roman" w:cs="Times New Roman"/>
          <w:b/>
          <w:i/>
          <w:szCs w:val="24"/>
          <w:lang w:eastAsia="pl-PL"/>
        </w:rPr>
        <w:t>7</w:t>
      </w:r>
      <w:r>
        <w:rPr>
          <w:rFonts w:eastAsia="Times New Roman" w:cs="Times New Roman"/>
          <w:b/>
          <w:i/>
          <w:szCs w:val="24"/>
          <w:lang w:eastAsia="pl-PL"/>
        </w:rPr>
        <w:t>r. nieruchomość gruntową niezabudowaną</w:t>
      </w:r>
      <w:r w:rsidRPr="00115DC5">
        <w:rPr>
          <w:rFonts w:eastAsia="Times New Roman" w:cs="Times New Roman"/>
          <w:b/>
          <w:i/>
          <w:szCs w:val="24"/>
          <w:lang w:eastAsia="pl-PL"/>
        </w:rPr>
        <w:t>, oznaczoną w ewidencji gruntów jako działka</w:t>
      </w:r>
      <w:r w:rsidR="00AD7297">
        <w:rPr>
          <w:rFonts w:eastAsia="Times New Roman" w:cs="Times New Roman"/>
          <w:b/>
          <w:i/>
          <w:szCs w:val="24"/>
          <w:lang w:eastAsia="pl-PL"/>
        </w:rPr>
        <w:t>: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 nr </w:t>
      </w:r>
      <w:r w:rsidR="00AD7297">
        <w:rPr>
          <w:rFonts w:eastAsia="Times New Roman" w:cs="Times New Roman"/>
          <w:b/>
          <w:i/>
          <w:szCs w:val="24"/>
          <w:lang w:eastAsia="pl-PL"/>
        </w:rPr>
        <w:t>660/5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 o pow. 0,</w:t>
      </w:r>
      <w:r w:rsidR="00AD7297">
        <w:rPr>
          <w:rFonts w:eastAsia="Times New Roman" w:cs="Times New Roman"/>
          <w:b/>
          <w:i/>
          <w:szCs w:val="24"/>
          <w:lang w:eastAsia="pl-PL"/>
        </w:rPr>
        <w:t xml:space="preserve">0244 </w:t>
      </w:r>
      <w:r w:rsidRPr="00115DC5">
        <w:rPr>
          <w:rFonts w:eastAsia="Times New Roman" w:cs="Times New Roman"/>
          <w:b/>
          <w:i/>
          <w:szCs w:val="24"/>
          <w:lang w:eastAsia="pl-PL"/>
        </w:rPr>
        <w:t>ha,</w:t>
      </w:r>
      <w:r w:rsidR="00AD7297">
        <w:rPr>
          <w:rFonts w:eastAsia="Times New Roman" w:cs="Times New Roman"/>
          <w:b/>
          <w:i/>
          <w:szCs w:val="24"/>
          <w:lang w:eastAsia="pl-PL"/>
        </w:rPr>
        <w:t xml:space="preserve"> opisana w KW NR OL1O/00044292/6 i nr 659/8 o pow. 0,0423 ha, opisana w KW NR OL1O/00040066/5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, położoną </w:t>
      </w:r>
      <w:r w:rsidR="00A0440E">
        <w:rPr>
          <w:rFonts w:eastAsia="Times New Roman" w:cs="Times New Roman"/>
          <w:b/>
          <w:i/>
          <w:szCs w:val="24"/>
          <w:lang w:eastAsia="pl-PL"/>
        </w:rPr>
        <w:t>w Dobrym M</w:t>
      </w:r>
      <w:r w:rsidR="00AD7297">
        <w:rPr>
          <w:rFonts w:eastAsia="Times New Roman" w:cs="Times New Roman"/>
          <w:b/>
          <w:i/>
          <w:szCs w:val="24"/>
          <w:lang w:eastAsia="pl-PL"/>
        </w:rPr>
        <w:t>ieście przy ul. Juliana Tuwima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, obrębu nr </w:t>
      </w:r>
      <w:r w:rsidR="00AD7297">
        <w:rPr>
          <w:rFonts w:eastAsia="Times New Roman" w:cs="Times New Roman"/>
          <w:b/>
          <w:i/>
          <w:szCs w:val="24"/>
          <w:lang w:eastAsia="pl-PL"/>
        </w:rPr>
        <w:t>0002 miasta Dobre Miasto z przeznaczeniem pod budowę zespołu mieszkalnego dla osób z niepełnosprawnościami w ramach programu PFRON „Samodzielność-Aktywność-Mobilność” Wspomagane Społeczności Mieszkaniowe.</w:t>
      </w:r>
    </w:p>
    <w:p w:rsidR="00FA1575" w:rsidRPr="00211B32" w:rsidRDefault="00FA1575" w:rsidP="00FA1575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02"/>
        <w:gridCol w:w="74"/>
      </w:tblGrid>
      <w:tr w:rsidR="00FA1575" w:rsidRPr="00211B32" w:rsidTr="008C2E09">
        <w:trPr>
          <w:gridAfter w:val="1"/>
          <w:wAfter w:w="74" w:type="dxa"/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A1575" w:rsidRPr="00211B32" w:rsidRDefault="00FA1575" w:rsidP="008C2E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FA1575" w:rsidRPr="00211B32" w:rsidRDefault="00FA1575" w:rsidP="008C2E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FA1575" w:rsidRPr="00211B32" w:rsidRDefault="00FA1575" w:rsidP="008C2E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w stosunku 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miesięcznym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FA1575" w:rsidRPr="00211B32" w:rsidTr="008C2E09">
        <w:trPr>
          <w:cantSplit/>
          <w:trHeight w:val="3862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FA1575" w:rsidRPr="00211B32" w:rsidRDefault="00AD7297" w:rsidP="008C2E0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Obręb nr 0002</w:t>
            </w:r>
            <w:r w:rsidR="00FA1575"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 w:rsidR="00AD72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Juliana Tuwima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 w:rsidR="00AD7297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660/5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</w:t>
            </w:r>
            <w:r w:rsidR="00AD72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0244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FA1575" w:rsidRPr="00211B32" w:rsidRDefault="00AD7297" w:rsidP="008C2E09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Bp</w:t>
            </w:r>
            <w:r w:rsidR="00FA1575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244</w:t>
            </w:r>
            <w:r w:rsidR="00FA15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</w:t>
            </w:r>
            <w:r w:rsidR="00FA1575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="00FA1575"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AD7297" w:rsidRPr="00AD7297" w:rsidRDefault="00FA1575" w:rsidP="00AD729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 w:rsidR="00AD72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00044292/6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D7297"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</w:t>
            </w:r>
            <w:r w:rsidR="00AD7297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659/8</w:t>
            </w:r>
          </w:p>
          <w:p w:rsidR="00AD7297" w:rsidRPr="00211B32" w:rsidRDefault="00AD7297" w:rsidP="00AD729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0423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ha </w:t>
            </w:r>
          </w:p>
          <w:p w:rsidR="00AD7297" w:rsidRPr="00211B32" w:rsidRDefault="00AD7297" w:rsidP="00AD7297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AD7297" w:rsidRPr="00211B32" w:rsidRDefault="00AD7297" w:rsidP="00AD7297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dr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423,00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AD7297" w:rsidRDefault="00AD7297" w:rsidP="00AD729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00040066/5</w:t>
            </w:r>
          </w:p>
          <w:p w:rsidR="00FA1575" w:rsidRPr="00211B32" w:rsidRDefault="00FA1575" w:rsidP="00AD7297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FA1575" w:rsidRDefault="00FA1575" w:rsidP="008C2E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</w:t>
            </w:r>
            <w:r w:rsidR="00490023">
              <w:rPr>
                <w:rFonts w:eastAsia="Times New Roman" w:cs="Times New Roman"/>
                <w:sz w:val="20"/>
                <w:szCs w:val="20"/>
                <w:lang w:eastAsia="pl-PL"/>
              </w:rPr>
              <w:t>są działki 660/5 o pow. 0,0244 ha i 659/8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 w:rsidR="00490023">
              <w:rPr>
                <w:rFonts w:eastAsia="Times New Roman" w:cs="Times New Roman"/>
                <w:sz w:val="20"/>
                <w:szCs w:val="20"/>
                <w:lang w:eastAsia="pl-PL"/>
              </w:rPr>
              <w:t>0,0423 ha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brębu nr </w:t>
            </w:r>
            <w:r w:rsidR="00490023">
              <w:rPr>
                <w:rFonts w:eastAsia="Times New Roman" w:cs="Times New Roman"/>
                <w:sz w:val="20"/>
                <w:szCs w:val="20"/>
                <w:lang w:eastAsia="pl-PL"/>
              </w:rPr>
              <w:t>0002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miasta Dobre Miasto.</w:t>
            </w:r>
          </w:p>
          <w:p w:rsidR="00FA1575" w:rsidRPr="00211B32" w:rsidRDefault="00FA1575" w:rsidP="008C2E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FA1575" w:rsidRPr="00211B32" w:rsidRDefault="00490023" w:rsidP="00A0440E">
            <w:pPr>
              <w:spacing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Nieruchomości położone są na terenie, dla którego brak jest opracowania miejscowego planu zagospodarowania przestrzennego. Zgodnie ze studium uwarunkowań i kierunków zagospodarowania przestrzennego miasta i gminy Dobre Miasto, zatwierdzonym uchwałą Nr XLVI/292/2017 Rady Miejskiej w Dobrym Mieście z dnia 28 września 2017r. teren określony jest jako tereny mieszkaniowe i usługowe o niskiej intensywności.</w:t>
            </w:r>
            <w:r w:rsidR="00FA157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1575" w:rsidRPr="001C0E91" w:rsidRDefault="00490023" w:rsidP="0049002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10</w:t>
            </w:r>
            <w:r w:rsidR="00FA1575"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,00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dziesięć</w:t>
            </w:r>
            <w:r w:rsidR="00FA1575"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złotych 00/100) plus podatku od towarów i usług w wysokości 23%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A1575" w:rsidRPr="00211B32" w:rsidRDefault="00FA1575" w:rsidP="008C2E09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oznaczony</w:t>
            </w:r>
          </w:p>
          <w:p w:rsidR="00FA1575" w:rsidRPr="00211B32" w:rsidRDefault="00FA1575" w:rsidP="008C2E09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FA1575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FA1575" w:rsidRPr="00211B32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FA1575" w:rsidRPr="00211B32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FA1575" w:rsidRDefault="00FA1575" w:rsidP="00A0440E">
      <w:pPr>
        <w:spacing w:line="240" w:lineRule="auto"/>
        <w:jc w:val="both"/>
        <w:rPr>
          <w:rFonts w:eastAsia="Times New Roman" w:cs="Times New Roman"/>
          <w:i/>
          <w:color w:val="000000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  <w:r w:rsidRPr="00F1601F">
        <w:rPr>
          <w:rFonts w:eastAsia="Times New Roman" w:cs="Times New Roman"/>
          <w:i/>
          <w:color w:val="000000"/>
          <w:szCs w:val="24"/>
          <w:lang w:eastAsia="pl-PL"/>
        </w:rPr>
        <w:t xml:space="preserve"> </w:t>
      </w:r>
    </w:p>
    <w:p w:rsidR="00FA1575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</w:t>
      </w:r>
      <w:r>
        <w:rPr>
          <w:rFonts w:eastAsia="Times New Roman" w:cs="Times New Roman"/>
          <w:i/>
          <w:color w:val="000000"/>
          <w:szCs w:val="24"/>
          <w:lang w:eastAsia="pl-PL"/>
        </w:rPr>
        <w:t>IN.0050.</w:t>
      </w:r>
      <w:r w:rsidR="00635107">
        <w:rPr>
          <w:rFonts w:eastAsia="Times New Roman" w:cs="Times New Roman"/>
          <w:i/>
          <w:color w:val="000000"/>
          <w:szCs w:val="24"/>
          <w:lang w:eastAsia="pl-PL"/>
        </w:rPr>
        <w:t>1</w:t>
      </w:r>
      <w:r w:rsidR="00F671B1">
        <w:rPr>
          <w:rFonts w:eastAsia="Times New Roman" w:cs="Times New Roman"/>
          <w:i/>
          <w:color w:val="000000"/>
          <w:szCs w:val="24"/>
          <w:lang w:eastAsia="pl-PL"/>
        </w:rPr>
        <w:t>50</w:t>
      </w:r>
      <w:r>
        <w:rPr>
          <w:rFonts w:eastAsia="Times New Roman" w:cs="Times New Roman"/>
          <w:i/>
          <w:color w:val="000000"/>
          <w:szCs w:val="24"/>
          <w:lang w:eastAsia="pl-PL"/>
        </w:rPr>
        <w:t>.202</w:t>
      </w:r>
      <w:r w:rsidR="00635107">
        <w:rPr>
          <w:rFonts w:eastAsia="Times New Roman" w:cs="Times New Roman"/>
          <w:i/>
          <w:color w:val="000000"/>
          <w:szCs w:val="24"/>
          <w:lang w:eastAsia="pl-PL"/>
        </w:rPr>
        <w:t>2</w:t>
      </w:r>
      <w:r>
        <w:rPr>
          <w:rFonts w:eastAsia="Times New Roman" w:cs="Times New Roman"/>
          <w:i/>
          <w:color w:val="000000"/>
          <w:szCs w:val="24"/>
          <w:lang w:eastAsia="pl-PL"/>
        </w:rPr>
        <w:t xml:space="preserve">.JŁ 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Burmistrza Dobrego Miasta z dnia </w:t>
      </w:r>
      <w:r w:rsidR="00F671B1">
        <w:rPr>
          <w:rFonts w:eastAsia="Times New Roman" w:cs="Times New Roman"/>
          <w:i/>
          <w:color w:val="000000"/>
          <w:szCs w:val="24"/>
          <w:lang w:eastAsia="pl-PL"/>
        </w:rPr>
        <w:t>12</w:t>
      </w:r>
      <w:r w:rsidR="00635107">
        <w:rPr>
          <w:rFonts w:eastAsia="Times New Roman" w:cs="Times New Roman"/>
          <w:i/>
          <w:color w:val="000000"/>
          <w:szCs w:val="24"/>
          <w:lang w:eastAsia="pl-PL"/>
        </w:rPr>
        <w:t xml:space="preserve"> września</w:t>
      </w:r>
      <w:r>
        <w:rPr>
          <w:rFonts w:eastAsia="Times New Roman" w:cs="Times New Roman"/>
          <w:i/>
          <w:color w:val="000000"/>
          <w:szCs w:val="24"/>
          <w:lang w:eastAsia="pl-PL"/>
        </w:rPr>
        <w:t xml:space="preserve"> 202</w:t>
      </w:r>
      <w:r w:rsidR="00635107">
        <w:rPr>
          <w:rFonts w:eastAsia="Times New Roman" w:cs="Times New Roman"/>
          <w:i/>
          <w:color w:val="000000"/>
          <w:szCs w:val="24"/>
          <w:lang w:eastAsia="pl-PL"/>
        </w:rPr>
        <w:t>2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 roku </w:t>
      </w:r>
      <w:r w:rsidRPr="00211B32">
        <w:rPr>
          <w:rFonts w:eastAsia="Times New Roman" w:cs="Times New Roman"/>
          <w:i/>
          <w:szCs w:val="24"/>
          <w:lang w:eastAsia="pl-PL"/>
        </w:rPr>
        <w:t>w sprawie: „</w:t>
      </w:r>
      <w:r>
        <w:rPr>
          <w:rFonts w:eastAsia="Times New Roman" w:cs="Times New Roman"/>
          <w:i/>
          <w:szCs w:val="24"/>
          <w:lang w:eastAsia="pl-PL"/>
        </w:rPr>
        <w:t xml:space="preserve">oddania w dzierżawę nieruchomości stanowiącej </w:t>
      </w:r>
      <w:r>
        <w:rPr>
          <w:rFonts w:eastAsia="Times New Roman" w:cs="Times New Roman"/>
          <w:i/>
          <w:szCs w:val="24"/>
          <w:lang w:eastAsia="pl-PL"/>
        </w:rPr>
        <w:lastRenderedPageBreak/>
        <w:t>własność Gminy Dobre Miasto” za dzierżawę nieruchomości</w:t>
      </w:r>
      <w:r w:rsidR="00635107">
        <w:rPr>
          <w:rFonts w:eastAsia="Times New Roman" w:cs="Times New Roman"/>
          <w:i/>
          <w:szCs w:val="24"/>
          <w:lang w:eastAsia="pl-PL"/>
        </w:rPr>
        <w:t xml:space="preserve"> gruntowej niezabudowanej</w:t>
      </w:r>
      <w:r>
        <w:rPr>
          <w:rFonts w:eastAsia="Times New Roman" w:cs="Times New Roman"/>
          <w:i/>
          <w:szCs w:val="24"/>
          <w:lang w:eastAsia="pl-PL"/>
        </w:rPr>
        <w:t xml:space="preserve"> opisanej powyżej ustala się stawkę wywoławczą miesięcznego czyn</w:t>
      </w:r>
      <w:r w:rsidR="00A0440E">
        <w:rPr>
          <w:rFonts w:eastAsia="Times New Roman" w:cs="Times New Roman"/>
          <w:i/>
          <w:szCs w:val="24"/>
          <w:lang w:eastAsia="pl-PL"/>
        </w:rPr>
        <w:t xml:space="preserve">szu dzierżawnego w kwocie netto </w:t>
      </w:r>
      <w:r w:rsidR="00635107">
        <w:rPr>
          <w:rFonts w:eastAsia="Times New Roman" w:cs="Times New Roman"/>
          <w:i/>
          <w:szCs w:val="24"/>
          <w:lang w:eastAsia="pl-PL"/>
        </w:rPr>
        <w:t>10</w:t>
      </w:r>
      <w:r>
        <w:rPr>
          <w:rFonts w:eastAsia="Times New Roman" w:cs="Times New Roman"/>
          <w:i/>
          <w:szCs w:val="24"/>
          <w:lang w:eastAsia="pl-PL"/>
        </w:rPr>
        <w:t xml:space="preserve">,00 zł (słownie: </w:t>
      </w:r>
      <w:r w:rsidR="00635107">
        <w:rPr>
          <w:rFonts w:eastAsia="Times New Roman" w:cs="Times New Roman"/>
          <w:i/>
          <w:szCs w:val="24"/>
          <w:lang w:eastAsia="pl-PL"/>
        </w:rPr>
        <w:t>dziesięć</w:t>
      </w:r>
      <w:r>
        <w:rPr>
          <w:rFonts w:eastAsia="Times New Roman" w:cs="Times New Roman"/>
          <w:i/>
          <w:szCs w:val="24"/>
          <w:lang w:eastAsia="pl-PL"/>
        </w:rPr>
        <w:t xml:space="preserve"> złotych 00/100) z doliczeniem należnego podatku od towarów i usług. </w:t>
      </w:r>
    </w:p>
    <w:p w:rsidR="00FA1575" w:rsidRPr="00F1601F" w:rsidRDefault="00FA1575" w:rsidP="00FA1575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</w:t>
      </w:r>
      <w:r w:rsidR="00635107">
        <w:rPr>
          <w:rFonts w:eastAsia="Calibri" w:cs="Times New Roman"/>
          <w:i/>
          <w:szCs w:val="24"/>
        </w:rPr>
        <w:t>2</w:t>
      </w:r>
      <w:r w:rsidRPr="00033CD5">
        <w:rPr>
          <w:rFonts w:eastAsia="Calibri" w:cs="Times New Roman"/>
          <w:i/>
          <w:szCs w:val="24"/>
        </w:rPr>
        <w:t xml:space="preserve"> roku, poz. </w:t>
      </w:r>
      <w:r w:rsidR="00635107">
        <w:rPr>
          <w:rFonts w:eastAsia="Calibri" w:cs="Times New Roman"/>
          <w:i/>
          <w:szCs w:val="24"/>
        </w:rPr>
        <w:t xml:space="preserve">931 </w:t>
      </w:r>
      <w:r w:rsidRPr="00033CD5">
        <w:rPr>
          <w:rFonts w:eastAsia="Calibri" w:cs="Times New Roman"/>
          <w:i/>
          <w:szCs w:val="24"/>
        </w:rPr>
        <w:t xml:space="preserve">ze zm.). </w:t>
      </w:r>
    </w:p>
    <w:p w:rsidR="00FA1575" w:rsidRPr="004160D2" w:rsidRDefault="00FA1575" w:rsidP="00FA1575">
      <w:pPr>
        <w:ind w:firstLine="708"/>
        <w:jc w:val="both"/>
        <w:rPr>
          <w:rFonts w:eastAsia="Calibri" w:cs="Times New Roman"/>
          <w:b/>
          <w:szCs w:val="24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  <w:r w:rsidRPr="004160D2">
        <w:rPr>
          <w:rFonts w:eastAsia="Calibri" w:cs="Times New Roman"/>
          <w:b/>
          <w:szCs w:val="24"/>
        </w:rPr>
        <w:t xml:space="preserve"> Zastrzega się prawo wypowiedzenia umowy z zachowaniem 1-miesięcznego okresu wypowiedzenia przypadającego na koniec miesiąca. </w:t>
      </w:r>
    </w:p>
    <w:p w:rsidR="00FA1575" w:rsidRPr="00211B32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FA1575" w:rsidRPr="00211B32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211B32">
        <w:rPr>
          <w:rFonts w:eastAsia="Times New Roman" w:cs="Times New Roman"/>
          <w:szCs w:val="24"/>
          <w:lang w:eastAsia="pl-PL"/>
        </w:rPr>
        <w:t>tj</w:t>
      </w:r>
      <w:proofErr w:type="spellEnd"/>
      <w:r w:rsidRPr="00211B32">
        <w:rPr>
          <w:rFonts w:eastAsia="Times New Roman" w:cs="Times New Roman"/>
          <w:szCs w:val="24"/>
          <w:lang w:eastAsia="pl-PL"/>
        </w:rPr>
        <w:t xml:space="preserve"> .od dnia  </w:t>
      </w:r>
      <w:r w:rsidR="00F671B1">
        <w:rPr>
          <w:rFonts w:eastAsia="Times New Roman" w:cs="Times New Roman"/>
          <w:b/>
          <w:szCs w:val="24"/>
          <w:lang w:eastAsia="pl-PL"/>
        </w:rPr>
        <w:t>12</w:t>
      </w:r>
      <w:r w:rsidR="00635107">
        <w:rPr>
          <w:rFonts w:eastAsia="Times New Roman" w:cs="Times New Roman"/>
          <w:b/>
          <w:szCs w:val="24"/>
          <w:lang w:eastAsia="pl-PL"/>
        </w:rPr>
        <w:t xml:space="preserve"> września</w:t>
      </w:r>
      <w:r>
        <w:rPr>
          <w:rFonts w:eastAsia="Times New Roman" w:cs="Times New Roman"/>
          <w:b/>
          <w:szCs w:val="24"/>
          <w:lang w:eastAsia="pl-PL"/>
        </w:rPr>
        <w:t xml:space="preserve"> 202</w:t>
      </w:r>
      <w:r w:rsidR="00635107">
        <w:rPr>
          <w:rFonts w:eastAsia="Times New Roman" w:cs="Times New Roman"/>
          <w:b/>
          <w:szCs w:val="24"/>
          <w:lang w:eastAsia="pl-PL"/>
        </w:rPr>
        <w:t>2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b/>
          <w:szCs w:val="24"/>
          <w:lang w:eastAsia="pl-PL"/>
        </w:rPr>
        <w:t>d</w:t>
      </w:r>
      <w:r>
        <w:rPr>
          <w:rFonts w:eastAsia="Times New Roman" w:cs="Times New Roman"/>
          <w:b/>
          <w:szCs w:val="24"/>
          <w:lang w:eastAsia="pl-PL"/>
        </w:rPr>
        <w:t xml:space="preserve">nia  </w:t>
      </w:r>
      <w:r w:rsidR="00F671B1">
        <w:rPr>
          <w:rFonts w:eastAsia="Times New Roman" w:cs="Times New Roman"/>
          <w:b/>
          <w:szCs w:val="24"/>
          <w:lang w:eastAsia="pl-PL"/>
        </w:rPr>
        <w:t>3 października</w:t>
      </w:r>
      <w:r>
        <w:rPr>
          <w:rFonts w:eastAsia="Times New Roman" w:cs="Times New Roman"/>
          <w:b/>
          <w:szCs w:val="24"/>
          <w:lang w:eastAsia="pl-PL"/>
        </w:rPr>
        <w:t xml:space="preserve"> 202</w:t>
      </w:r>
      <w:r w:rsidR="00D80E71">
        <w:rPr>
          <w:rFonts w:eastAsia="Times New Roman" w:cs="Times New Roman"/>
          <w:b/>
          <w:szCs w:val="24"/>
          <w:lang w:eastAsia="pl-PL"/>
        </w:rPr>
        <w:t>2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FA1575" w:rsidRPr="00211B32" w:rsidRDefault="00D20152" w:rsidP="00FA157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8" w:history="1">
        <w:r w:rsidR="00FA1575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FA1575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9" w:history="1">
        <w:r w:rsidR="00FA1575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FA1575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10" w:history="1">
        <w:r w:rsidR="00FA1575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FA1575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F671B1" w:rsidRDefault="00F671B1" w:rsidP="00F671B1">
      <w:pPr>
        <w:pStyle w:val="Tekstpodstawowy"/>
        <w:spacing w:line="240" w:lineRule="auto"/>
        <w:ind w:firstLine="708"/>
      </w:pPr>
      <w:r>
        <w:t>Niniejszym wykazem anuluje się wykaz znak IN.6810.2.40.2022.JŁ z dnia 8 września 2022r.</w:t>
      </w:r>
    </w:p>
    <w:p w:rsidR="00FA1575" w:rsidRPr="00211B32" w:rsidRDefault="00FA1575" w:rsidP="0063510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A1575" w:rsidRPr="00211B32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FA1575" w:rsidRPr="00211B32" w:rsidRDefault="00FA1575" w:rsidP="00FA1575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FA1575" w:rsidRPr="0014520F" w:rsidRDefault="00FA1575" w:rsidP="00FA157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A1575" w:rsidRPr="0014520F" w:rsidRDefault="0014520F" w:rsidP="00FA1575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   </w:t>
      </w:r>
      <w:bookmarkStart w:id="0" w:name="_GoBack"/>
      <w:bookmarkEnd w:id="0"/>
      <w:r w:rsidR="00FA1575" w:rsidRPr="0014520F">
        <w:rPr>
          <w:rFonts w:ascii="Calibri" w:eastAsia="Calibri" w:hAnsi="Calibri" w:cs="Times New Roman"/>
          <w:sz w:val="22"/>
        </w:rPr>
        <w:t>Burmistrz</w:t>
      </w:r>
    </w:p>
    <w:p w:rsidR="00FA1575" w:rsidRPr="0014520F" w:rsidRDefault="00FA1575" w:rsidP="00FA1575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14520F">
        <w:rPr>
          <w:rFonts w:ascii="Calibri" w:eastAsia="Calibri" w:hAnsi="Calibri" w:cs="Times New Roman"/>
          <w:sz w:val="22"/>
        </w:rPr>
        <w:t xml:space="preserve">         /-/</w:t>
      </w:r>
    </w:p>
    <w:p w:rsidR="00730A4B" w:rsidRPr="0014520F" w:rsidRDefault="0014520F" w:rsidP="00730A4B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Jarosław Kowalski</w:t>
      </w:r>
    </w:p>
    <w:sectPr w:rsidR="00730A4B" w:rsidRPr="0014520F" w:rsidSect="004C5F92"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52" w:rsidRDefault="00D20152">
      <w:pPr>
        <w:spacing w:line="240" w:lineRule="auto"/>
      </w:pPr>
      <w:r>
        <w:separator/>
      </w:r>
    </w:p>
  </w:endnote>
  <w:endnote w:type="continuationSeparator" w:id="0">
    <w:p w:rsidR="00D20152" w:rsidRDefault="00D2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C74E30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14520F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14520F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D20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52" w:rsidRDefault="00D20152">
      <w:pPr>
        <w:spacing w:line="240" w:lineRule="auto"/>
      </w:pPr>
      <w:r>
        <w:separator/>
      </w:r>
    </w:p>
  </w:footnote>
  <w:footnote w:type="continuationSeparator" w:id="0">
    <w:p w:rsidR="00D20152" w:rsidRDefault="00D201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7C"/>
    <w:multiLevelType w:val="hybridMultilevel"/>
    <w:tmpl w:val="CB10A76C"/>
    <w:lvl w:ilvl="0" w:tplc="18B685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75"/>
    <w:rsid w:val="0014520F"/>
    <w:rsid w:val="002A2AC8"/>
    <w:rsid w:val="00490023"/>
    <w:rsid w:val="00546AA9"/>
    <w:rsid w:val="00635107"/>
    <w:rsid w:val="00642BBA"/>
    <w:rsid w:val="00730A4B"/>
    <w:rsid w:val="007D18DC"/>
    <w:rsid w:val="00A0440E"/>
    <w:rsid w:val="00AD7297"/>
    <w:rsid w:val="00C74E30"/>
    <w:rsid w:val="00D20152"/>
    <w:rsid w:val="00D80E71"/>
    <w:rsid w:val="00E2554D"/>
    <w:rsid w:val="00F671B1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A15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575"/>
  </w:style>
  <w:style w:type="paragraph" w:styleId="Tekstpodstawowy">
    <w:name w:val="Body Text"/>
    <w:basedOn w:val="Normalny"/>
    <w:link w:val="TekstpodstawowyZnak"/>
    <w:rsid w:val="00F671B1"/>
    <w:pPr>
      <w:spacing w:line="36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71B1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A15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575"/>
  </w:style>
  <w:style w:type="paragraph" w:styleId="Tekstpodstawowy">
    <w:name w:val="Body Text"/>
    <w:basedOn w:val="Normalny"/>
    <w:link w:val="TekstpodstawowyZnak"/>
    <w:rsid w:val="00F671B1"/>
    <w:pPr>
      <w:spacing w:line="36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71B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obremiasto.com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toprzetarg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Jola</cp:lastModifiedBy>
  <cp:revision>5</cp:revision>
  <cp:lastPrinted>2022-09-12T09:56:00Z</cp:lastPrinted>
  <dcterms:created xsi:type="dcterms:W3CDTF">2022-09-08T06:51:00Z</dcterms:created>
  <dcterms:modified xsi:type="dcterms:W3CDTF">2022-09-12T13:18:00Z</dcterms:modified>
</cp:coreProperties>
</file>