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3D" w:rsidRPr="001A0045" w:rsidRDefault="004E5F3D" w:rsidP="004E5F3D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Cs w:val="24"/>
          <w:lang w:eastAsia="pl-PL"/>
        </w:rPr>
        <w:t xml:space="preserve">                       </w:t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Cs w:val="24"/>
          <w:lang w:eastAsia="pl-PL"/>
        </w:rPr>
        <w:tab/>
      </w:r>
      <w:r w:rsidRPr="001A0045">
        <w:rPr>
          <w:rFonts w:eastAsia="Times New Roman" w:cs="Times New Roman"/>
          <w:sz w:val="20"/>
          <w:szCs w:val="20"/>
          <w:lang w:eastAsia="pl-PL"/>
        </w:rPr>
        <w:tab/>
      </w:r>
      <w:r w:rsidRPr="001A0045">
        <w:rPr>
          <w:rFonts w:eastAsia="Times New Roman" w:cs="Times New Roman"/>
          <w:sz w:val="20"/>
          <w:szCs w:val="20"/>
          <w:lang w:eastAsia="pl-PL"/>
        </w:rPr>
        <w:tab/>
      </w:r>
      <w:r w:rsidRPr="001A0045">
        <w:rPr>
          <w:rFonts w:eastAsia="Times New Roman" w:cs="Times New Roman"/>
          <w:sz w:val="20"/>
          <w:szCs w:val="20"/>
          <w:lang w:eastAsia="pl-PL"/>
        </w:rPr>
        <w:tab/>
        <w:t xml:space="preserve">     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Dobre Miasto, 12</w:t>
      </w:r>
      <w:r w:rsidRPr="001A0045">
        <w:rPr>
          <w:rFonts w:eastAsia="Times New Roman" w:cs="Times New Roman"/>
          <w:sz w:val="20"/>
          <w:szCs w:val="20"/>
          <w:lang w:eastAsia="pl-PL"/>
        </w:rPr>
        <w:t>.0</w:t>
      </w:r>
      <w:r>
        <w:rPr>
          <w:rFonts w:eastAsia="Times New Roman" w:cs="Times New Roman"/>
          <w:sz w:val="20"/>
          <w:szCs w:val="20"/>
          <w:lang w:eastAsia="pl-PL"/>
        </w:rPr>
        <w:t>8</w:t>
      </w:r>
      <w:r w:rsidRPr="001A0045">
        <w:rPr>
          <w:rFonts w:eastAsia="Times New Roman" w:cs="Times New Roman"/>
          <w:sz w:val="20"/>
          <w:szCs w:val="20"/>
          <w:lang w:eastAsia="pl-PL"/>
        </w:rPr>
        <w:t>.2020r.</w:t>
      </w:r>
    </w:p>
    <w:p w:rsidR="004E5F3D" w:rsidRPr="001A0045" w:rsidRDefault="004E5F3D" w:rsidP="004E5F3D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E5F3D" w:rsidRPr="001A0045" w:rsidRDefault="004E5F3D" w:rsidP="004E5F3D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IN.6810.2.</w:t>
      </w:r>
      <w:r w:rsidR="00833703">
        <w:rPr>
          <w:rFonts w:eastAsia="Times New Roman" w:cs="Times New Roman"/>
          <w:sz w:val="20"/>
          <w:szCs w:val="20"/>
          <w:lang w:eastAsia="pl-PL"/>
        </w:rPr>
        <w:t>37</w:t>
      </w:r>
      <w:r w:rsidRPr="001A0045">
        <w:rPr>
          <w:rFonts w:eastAsia="Times New Roman" w:cs="Times New Roman"/>
          <w:sz w:val="20"/>
          <w:szCs w:val="20"/>
          <w:lang w:eastAsia="pl-PL"/>
        </w:rPr>
        <w:t>.2020.JŁ</w:t>
      </w:r>
    </w:p>
    <w:p w:rsidR="004E5F3D" w:rsidRPr="001A0045" w:rsidRDefault="004E5F3D" w:rsidP="004E5F3D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4E5F3D" w:rsidRPr="001A0045" w:rsidRDefault="004E5F3D" w:rsidP="004E5F3D">
      <w:pPr>
        <w:keepNext/>
        <w:spacing w:line="240" w:lineRule="auto"/>
        <w:jc w:val="center"/>
        <w:outlineLvl w:val="0"/>
        <w:rPr>
          <w:rFonts w:eastAsia="Times New Roman" w:cs="Times New Roman"/>
          <w:bCs/>
          <w:sz w:val="20"/>
          <w:szCs w:val="20"/>
          <w:lang w:eastAsia="pl-PL"/>
        </w:rPr>
      </w:pPr>
      <w:r w:rsidRPr="001A0045">
        <w:rPr>
          <w:rFonts w:eastAsia="Times New Roman" w:cs="Times New Roman"/>
          <w:bCs/>
          <w:sz w:val="20"/>
          <w:szCs w:val="20"/>
          <w:lang w:eastAsia="pl-PL"/>
        </w:rPr>
        <w:t>W Y K A Z</w:t>
      </w:r>
    </w:p>
    <w:p w:rsidR="004E5F3D" w:rsidRPr="001A0045" w:rsidRDefault="004E5F3D" w:rsidP="004E5F3D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4E5F3D" w:rsidRPr="00802BE3" w:rsidRDefault="004E5F3D" w:rsidP="004E5F3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02BE3">
        <w:rPr>
          <w:rFonts w:eastAsia="Times New Roman" w:cs="Times New Roman"/>
          <w:szCs w:val="24"/>
          <w:lang w:eastAsia="pl-PL"/>
        </w:rPr>
        <w:t>nieruchomości z zasobu nieruchomości stanowiących własność Gminy Dobre Miasto, przeznaczonej do sprzedaży, sporządzony zgodnie z art.</w:t>
      </w:r>
      <w:r w:rsidR="00657113">
        <w:rPr>
          <w:rFonts w:eastAsia="Times New Roman" w:cs="Times New Roman"/>
          <w:szCs w:val="24"/>
          <w:lang w:eastAsia="pl-PL"/>
        </w:rPr>
        <w:t xml:space="preserve"> </w:t>
      </w:r>
      <w:r w:rsidRPr="00802BE3">
        <w:rPr>
          <w:rFonts w:eastAsia="Times New Roman" w:cs="Times New Roman"/>
          <w:szCs w:val="24"/>
          <w:lang w:eastAsia="pl-PL"/>
        </w:rPr>
        <w:t xml:space="preserve">35 art. 37 ust. 1 ustawy z dnia 21 sierpnia 1997r. o gospodarce nieruchomościami (tekst jednolity Dz. U. z 2020 r., poz. 65 z </w:t>
      </w:r>
      <w:proofErr w:type="spellStart"/>
      <w:r w:rsidRPr="00802BE3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802BE3">
        <w:rPr>
          <w:rFonts w:eastAsia="Times New Roman" w:cs="Times New Roman"/>
          <w:szCs w:val="24"/>
          <w:lang w:eastAsia="pl-PL"/>
        </w:rPr>
        <w:t>. zm.) oraz uchwały Rady Miejskiej w Dobrym Mieście nr XVIII/93/2019 z dnia 03 października 2019r. w sprawie określenia zasad gospodarowania zasobem nieruchomości stanowiących własność Gminy Dobre Miasto (Dz. Urz. Woj. Warmińsko-Mazurskiego z 2019r. poz. 5534)</w:t>
      </w:r>
    </w:p>
    <w:p w:rsidR="004E5F3D" w:rsidRPr="001A0045" w:rsidRDefault="004E5F3D" w:rsidP="004E5F3D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91"/>
        <w:gridCol w:w="5953"/>
        <w:gridCol w:w="1276"/>
      </w:tblGrid>
      <w:tr w:rsidR="004E5F3D" w:rsidRPr="001A0045" w:rsidTr="00833703">
        <w:trPr>
          <w:trHeight w:val="1039"/>
        </w:trPr>
        <w:tc>
          <w:tcPr>
            <w:tcW w:w="494" w:type="dxa"/>
            <w:vAlign w:val="center"/>
          </w:tcPr>
          <w:p w:rsidR="004E5F3D" w:rsidRPr="001A0045" w:rsidRDefault="004E5F3D" w:rsidP="007B0F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491" w:type="dxa"/>
            <w:vAlign w:val="center"/>
          </w:tcPr>
          <w:p w:rsidR="004E5F3D" w:rsidRPr="001A0045" w:rsidRDefault="004E5F3D" w:rsidP="007B0FB1">
            <w:pPr>
              <w:keepNext/>
              <w:spacing w:line="240" w:lineRule="auto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Położenie</w:t>
            </w:r>
          </w:p>
          <w:p w:rsidR="004E5F3D" w:rsidRPr="001A0045" w:rsidRDefault="004E5F3D" w:rsidP="007B0F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4E5F3D" w:rsidRPr="001A0045" w:rsidRDefault="004E5F3D" w:rsidP="007B0F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Pow. działki</w:t>
            </w:r>
          </w:p>
          <w:p w:rsidR="004E5F3D" w:rsidRPr="001A0045" w:rsidRDefault="004E5F3D" w:rsidP="007B0F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 nr   Oznaczenie KW</w:t>
            </w:r>
          </w:p>
        </w:tc>
        <w:tc>
          <w:tcPr>
            <w:tcW w:w="5953" w:type="dxa"/>
            <w:vAlign w:val="center"/>
          </w:tcPr>
          <w:p w:rsidR="004E5F3D" w:rsidRPr="001A0045" w:rsidRDefault="004E5F3D" w:rsidP="007B0FB1">
            <w:pPr>
              <w:spacing w:line="240" w:lineRule="auto"/>
              <w:ind w:left="29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Przeznaczenie w planie</w:t>
            </w:r>
          </w:p>
          <w:p w:rsidR="004E5F3D" w:rsidRPr="001A0045" w:rsidRDefault="004E5F3D" w:rsidP="007B0FB1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Zagospodarowania</w:t>
            </w:r>
          </w:p>
          <w:p w:rsidR="004E5F3D" w:rsidRPr="001A0045" w:rsidRDefault="004E5F3D" w:rsidP="007B0FB1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Przestrzennego</w:t>
            </w:r>
          </w:p>
          <w:p w:rsidR="004E5F3D" w:rsidRPr="001A0045" w:rsidRDefault="004E5F3D" w:rsidP="007B0FB1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1276" w:type="dxa"/>
            <w:vAlign w:val="center"/>
          </w:tcPr>
          <w:p w:rsidR="004E5F3D" w:rsidRPr="001A0045" w:rsidRDefault="004E5F3D" w:rsidP="007B0F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netto sprzedaży   nieruchomości gruntowej </w:t>
            </w:r>
          </w:p>
          <w:p w:rsidR="004E5F3D" w:rsidRPr="001A0045" w:rsidRDefault="004E5F3D" w:rsidP="007B0FB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w zł.</w:t>
            </w:r>
          </w:p>
        </w:tc>
      </w:tr>
      <w:tr w:rsidR="004E5F3D" w:rsidRPr="001A0045" w:rsidTr="00833703">
        <w:trPr>
          <w:cantSplit/>
          <w:trHeight w:val="8286"/>
        </w:trPr>
        <w:tc>
          <w:tcPr>
            <w:tcW w:w="494" w:type="dxa"/>
          </w:tcPr>
          <w:p w:rsidR="004E5F3D" w:rsidRPr="001A0045" w:rsidRDefault="004E5F3D" w:rsidP="007B0FB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4E5F3D" w:rsidRPr="001A0045" w:rsidRDefault="004E5F3D" w:rsidP="007B0FB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A0045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491" w:type="dxa"/>
          </w:tcPr>
          <w:p w:rsidR="004E5F3D" w:rsidRPr="00802BE3" w:rsidRDefault="004E5F3D" w:rsidP="007B0FB1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2"/>
                <w:lang w:eastAsia="pl-PL"/>
              </w:rPr>
            </w:pPr>
          </w:p>
          <w:p w:rsidR="004E5F3D" w:rsidRPr="00802BE3" w:rsidRDefault="004E5F3D" w:rsidP="007B0FB1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>Gmina Dobre Miasto</w:t>
            </w:r>
          </w:p>
          <w:p w:rsidR="004E5F3D" w:rsidRPr="00802BE3" w:rsidRDefault="004E5F3D" w:rsidP="007B0FB1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4E5F3D" w:rsidRPr="00802BE3" w:rsidRDefault="004E5F3D" w:rsidP="007B0FB1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>Swobodna</w:t>
            </w:r>
          </w:p>
          <w:p w:rsidR="004E5F3D" w:rsidRPr="00802BE3" w:rsidRDefault="004E5F3D" w:rsidP="007B0FB1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4E5F3D" w:rsidRPr="00802BE3" w:rsidRDefault="004E5F3D" w:rsidP="007B0FB1">
            <w:pPr>
              <w:spacing w:line="240" w:lineRule="auto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>Działka nr   96/75</w:t>
            </w:r>
          </w:p>
          <w:p w:rsidR="004E5F3D" w:rsidRPr="00802BE3" w:rsidRDefault="004E5F3D" w:rsidP="007B0FB1">
            <w:pPr>
              <w:spacing w:line="240" w:lineRule="auto"/>
              <w:rPr>
                <w:rFonts w:eastAsia="Times New Roman" w:cs="Times New Roman"/>
                <w:bCs/>
                <w:sz w:val="22"/>
                <w:vertAlign w:val="superscript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br/>
              <w:t>o pow. 278 m</w:t>
            </w:r>
            <w:r w:rsidRPr="00802BE3">
              <w:rPr>
                <w:rFonts w:eastAsia="Times New Roman" w:cs="Times New Roman"/>
                <w:bCs/>
                <w:sz w:val="22"/>
                <w:vertAlign w:val="superscript"/>
                <w:lang w:eastAsia="pl-PL"/>
              </w:rPr>
              <w:t>2</w:t>
            </w:r>
          </w:p>
          <w:p w:rsidR="004E5F3D" w:rsidRPr="00802BE3" w:rsidRDefault="004E5F3D" w:rsidP="007B0FB1">
            <w:pPr>
              <w:spacing w:line="240" w:lineRule="auto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vertAlign w:val="superscript"/>
                <w:lang w:eastAsia="pl-PL"/>
              </w:rPr>
              <w:br/>
            </w: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>(użytek i klasa - Bi)</w:t>
            </w:r>
          </w:p>
          <w:p w:rsidR="004E5F3D" w:rsidRPr="00802BE3" w:rsidRDefault="004E5F3D" w:rsidP="007B0FB1">
            <w:pPr>
              <w:spacing w:line="240" w:lineRule="auto"/>
              <w:rPr>
                <w:rFonts w:eastAsia="Times New Roman" w:cs="Times New Roman"/>
                <w:bCs/>
                <w:sz w:val="22"/>
                <w:lang w:eastAsia="pl-PL"/>
              </w:rPr>
            </w:pPr>
          </w:p>
          <w:p w:rsidR="004E5F3D" w:rsidRPr="00802BE3" w:rsidRDefault="004E5F3D" w:rsidP="007B0FB1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sz w:val="22"/>
                <w:lang w:eastAsia="pl-PL"/>
              </w:rPr>
              <w:t>KW Nr OL1O/00039251/9</w:t>
            </w:r>
          </w:p>
          <w:p w:rsidR="00C15E20" w:rsidRPr="00802BE3" w:rsidRDefault="00C15E20" w:rsidP="007B0FB1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C15E20" w:rsidRPr="00802BE3" w:rsidRDefault="00C15E20" w:rsidP="00C15E2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sz w:val="22"/>
                <w:lang w:eastAsia="pl-PL"/>
              </w:rPr>
              <w:t>Dział I-SP, III i IV księgi wieczystej wolny</w:t>
            </w:r>
            <w:r w:rsidRPr="00802BE3">
              <w:rPr>
                <w:rFonts w:eastAsia="Times New Roman" w:cs="Times New Roman"/>
                <w:sz w:val="22"/>
                <w:lang w:eastAsia="pl-PL"/>
              </w:rPr>
              <w:br/>
              <w:t>od wpisów</w:t>
            </w:r>
          </w:p>
        </w:tc>
        <w:tc>
          <w:tcPr>
            <w:tcW w:w="5953" w:type="dxa"/>
          </w:tcPr>
          <w:p w:rsidR="00802BE3" w:rsidRPr="00657113" w:rsidRDefault="004E5F3D" w:rsidP="00802BE3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       Dla obszaru, na którym położona jest niniejsza nieruchomość </w:t>
            </w:r>
          </w:p>
          <w:p w:rsidR="004E5F3D" w:rsidRPr="00657113" w:rsidRDefault="004E5F3D" w:rsidP="00802BE3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gruntowa, brak jest miejscowego planu zagospodarowania 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przestrzennego. W studium uwarunkowań i kierunków 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zagospodarowania przestrzennego  miasta i gminy Dobre Miasto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Uchwała XLVI/292/2017 z dnia 28.09.2017r. obszar ten oznaczony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jest jako tereny rekreacji i turystyki .</w:t>
            </w:r>
          </w:p>
          <w:p w:rsidR="004E5F3D" w:rsidRPr="00657113" w:rsidRDefault="004E5F3D" w:rsidP="007B0FB1">
            <w:pPr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57113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Opis lokalizacji:</w:t>
            </w:r>
          </w:p>
          <w:p w:rsidR="00802BE3" w:rsidRPr="00657113" w:rsidRDefault="004E5F3D" w:rsidP="007B0FB1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Przedmiotowa nieruchomości położona jest w miejscowości 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Swobodna- niewielkiej miejscowości położonej na południe od </w:t>
            </w:r>
          </w:p>
          <w:p w:rsidR="00802BE3" w:rsidRPr="00657113" w:rsidRDefault="004E5F3D" w:rsidP="007B0FB1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miejscowości gminnej Dobre Miasto. Jest to malownicze miejsce, 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które tworzy zespół przyrodniczo-krajobrazowy „Jezioro </w:t>
            </w:r>
            <w:proofErr w:type="spellStart"/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Limajno</w:t>
            </w:r>
            <w:proofErr w:type="spellEnd"/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4E5F3D" w:rsidRPr="00657113" w:rsidRDefault="004E5F3D" w:rsidP="007B0FB1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 okolice”. Wieś zlokalizowana w dolinie Łyny, nad jeziorem </w:t>
            </w:r>
            <w:proofErr w:type="spellStart"/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Limajno</w:t>
            </w:r>
            <w:proofErr w:type="spellEnd"/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Stobajno</w:t>
            </w:r>
            <w:proofErr w:type="spellEnd"/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Kominek. Swobodna otoczony jest lasami nadleśnictwa 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Kudypy.</w:t>
            </w:r>
          </w:p>
          <w:p w:rsidR="00802BE3" w:rsidRPr="00657113" w:rsidRDefault="004E5F3D" w:rsidP="007B0FB1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Przeważają tu lasy liściaste z bukiem, dębami, jesionem, olchą, sosną</w:t>
            </w:r>
          </w:p>
          <w:p w:rsidR="004E5F3D" w:rsidRPr="00657113" w:rsidRDefault="004E5F3D" w:rsidP="007B0FB1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 świerkiem.</w:t>
            </w:r>
          </w:p>
          <w:p w:rsidR="004E5F3D" w:rsidRPr="00657113" w:rsidRDefault="004E5F3D" w:rsidP="007B0FB1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Nieruchomość usytuowana jest około 7 km od centrum Dobrego 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Miasta. Dojazd drogą </w:t>
            </w:r>
            <w:r w:rsid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powiatową, d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o wsi dojazd  asfaltową. Ostatnie 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350 m dojazd drogą szutrową. Nieruchomość położona w pierwszej </w:t>
            </w:r>
          </w:p>
          <w:p w:rsidR="004E5F3D" w:rsidRPr="00657113" w:rsidRDefault="004E5F3D" w:rsidP="007B0FB1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Linii zabudowy jeziora </w:t>
            </w:r>
            <w:proofErr w:type="spellStart"/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Limajno</w:t>
            </w:r>
            <w:proofErr w:type="spellEnd"/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w sąsiedztwie zabudowy letniskowej.</w:t>
            </w:r>
          </w:p>
          <w:p w:rsidR="004E5F3D" w:rsidRPr="00657113" w:rsidRDefault="004E5F3D" w:rsidP="007B0FB1">
            <w:pPr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57113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Opis działki:</w:t>
            </w:r>
          </w:p>
          <w:p w:rsidR="00802BE3" w:rsidRPr="00657113" w:rsidRDefault="004E5F3D" w:rsidP="007B0FB1">
            <w:pPr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Działka nr 96/75 o pow. 278 m</w:t>
            </w:r>
            <w:r w:rsidRPr="00657113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65711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jest niezabudowana</w:t>
            </w:r>
          </w:p>
          <w:p w:rsidR="004E5F3D" w:rsidRPr="00657113" w:rsidRDefault="004E5F3D" w:rsidP="007B0FB1">
            <w:pPr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 niezagospodarowana.  Działka o kształcie prostokąta o wymiarach </w:t>
            </w:r>
          </w:p>
          <w:p w:rsidR="004E5F3D" w:rsidRPr="00657113" w:rsidRDefault="004E5F3D" w:rsidP="007B0FB1">
            <w:pPr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20 na 14 m. Teren działki jest płaski, porośnięty wysoką trawą i pojedynczymi drzewami (świerki). Do działki nie ma bezpośredniego dojazdu drogą gminną. Jest możliwość dojścia do działki przez teren zielony wzdłuż brzegu jeziora (działka nr 96/96).</w:t>
            </w:r>
          </w:p>
          <w:p w:rsidR="004E5F3D" w:rsidRPr="00657113" w:rsidRDefault="004E5F3D" w:rsidP="007B0FB1">
            <w:pPr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Działka graniczy z działkami nr 96/74, 96/35, 96/76. Są to działki </w:t>
            </w:r>
          </w:p>
          <w:p w:rsidR="004E5F3D" w:rsidRPr="00657113" w:rsidRDefault="004E5F3D" w:rsidP="007B0FB1">
            <w:pPr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Przeznaczone pod zabudowę letniskową. Działka nr 96/35 zabudowa </w:t>
            </w:r>
          </w:p>
          <w:p w:rsidR="004E5F3D" w:rsidRPr="001A0045" w:rsidRDefault="004E5F3D" w:rsidP="007B0FB1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jest domkiem letniskowym i ma dostęp do drogi, w której jest sieć kanalizacji sanitarnej i energetycznej.</w:t>
            </w:r>
          </w:p>
        </w:tc>
        <w:tc>
          <w:tcPr>
            <w:tcW w:w="1276" w:type="dxa"/>
            <w:vAlign w:val="center"/>
          </w:tcPr>
          <w:p w:rsidR="004E5F3D" w:rsidRPr="001A0045" w:rsidRDefault="004E5F3D" w:rsidP="007B0FB1">
            <w:pPr>
              <w:spacing w:line="240" w:lineRule="auto"/>
              <w:ind w:left="19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E5F3D" w:rsidRPr="00833703" w:rsidRDefault="00833703" w:rsidP="0083370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3370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E5F3D" w:rsidRPr="0083370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13.180,00 zł</w:t>
            </w:r>
          </w:p>
          <w:p w:rsidR="004E5F3D" w:rsidRPr="001A0045" w:rsidRDefault="004E5F3D" w:rsidP="008337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trzynaście </w:t>
            </w: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tysięcy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sto </w:t>
            </w: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>osiemdziesiąt złotych 00/100)</w:t>
            </w:r>
          </w:p>
          <w:p w:rsidR="004E5F3D" w:rsidRPr="001A0045" w:rsidRDefault="004E5F3D" w:rsidP="007B0FB1">
            <w:pPr>
              <w:spacing w:line="240" w:lineRule="auto"/>
              <w:ind w:left="19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E5F3D" w:rsidRPr="001A0045" w:rsidRDefault="004E5F3D" w:rsidP="004E5F3D">
      <w:pPr>
        <w:spacing w:line="360" w:lineRule="auto"/>
        <w:ind w:firstLine="708"/>
        <w:rPr>
          <w:rFonts w:eastAsia="Times New Roman" w:cs="Times New Roman"/>
          <w:i/>
          <w:sz w:val="20"/>
          <w:szCs w:val="20"/>
          <w:lang w:eastAsia="pl-PL"/>
        </w:rPr>
      </w:pPr>
    </w:p>
    <w:p w:rsidR="00C15E20" w:rsidRDefault="004E5F3D" w:rsidP="004E5F3D">
      <w:pPr>
        <w:spacing w:line="360" w:lineRule="auto"/>
        <w:ind w:firstLine="708"/>
        <w:rPr>
          <w:rFonts w:eastAsia="Times New Roman" w:cs="Times New Roman"/>
          <w:i/>
          <w:szCs w:val="24"/>
          <w:lang w:eastAsia="pl-PL"/>
        </w:rPr>
      </w:pPr>
      <w:r w:rsidRPr="00802BE3">
        <w:rPr>
          <w:rFonts w:eastAsia="Times New Roman" w:cs="Times New Roman"/>
          <w:i/>
          <w:szCs w:val="24"/>
          <w:lang w:eastAsia="pl-PL"/>
        </w:rPr>
        <w:lastRenderedPageBreak/>
        <w:t>Zgo</w:t>
      </w:r>
      <w:r w:rsidR="00F51EF3" w:rsidRPr="00802BE3">
        <w:rPr>
          <w:rFonts w:eastAsia="Times New Roman" w:cs="Times New Roman"/>
          <w:i/>
          <w:szCs w:val="24"/>
          <w:lang w:eastAsia="pl-PL"/>
        </w:rPr>
        <w:t>dnie z Zarządzeniem Nr IN.0050.107</w:t>
      </w:r>
      <w:r w:rsidRPr="00802BE3">
        <w:rPr>
          <w:rFonts w:eastAsia="Times New Roman" w:cs="Times New Roman"/>
          <w:i/>
          <w:szCs w:val="24"/>
          <w:lang w:eastAsia="pl-PL"/>
        </w:rPr>
        <w:t xml:space="preserve">.2020.JŁ Burmistrza Dobrego Miasta z dnia </w:t>
      </w:r>
      <w:r w:rsidR="00F51EF3" w:rsidRPr="00802BE3">
        <w:rPr>
          <w:rFonts w:eastAsia="Times New Roman" w:cs="Times New Roman"/>
          <w:i/>
          <w:szCs w:val="24"/>
          <w:lang w:eastAsia="pl-PL"/>
        </w:rPr>
        <w:t>09 lipca</w:t>
      </w:r>
      <w:r w:rsidRPr="00802BE3">
        <w:rPr>
          <w:rFonts w:eastAsia="Times New Roman" w:cs="Times New Roman"/>
          <w:i/>
          <w:szCs w:val="24"/>
          <w:lang w:eastAsia="pl-PL"/>
        </w:rPr>
        <w:t xml:space="preserve"> 2020r. przeznaczona została do sprzedaży nieruchomość gruntowa nie</w:t>
      </w:r>
      <w:r w:rsidR="00F51EF3" w:rsidRPr="00802BE3">
        <w:rPr>
          <w:rFonts w:eastAsia="Times New Roman" w:cs="Times New Roman"/>
          <w:i/>
          <w:szCs w:val="24"/>
          <w:lang w:eastAsia="pl-PL"/>
        </w:rPr>
        <w:t xml:space="preserve"> </w:t>
      </w:r>
      <w:r w:rsidRPr="00802BE3">
        <w:rPr>
          <w:rFonts w:eastAsia="Times New Roman" w:cs="Times New Roman"/>
          <w:i/>
          <w:szCs w:val="24"/>
          <w:lang w:eastAsia="pl-PL"/>
        </w:rPr>
        <w:t xml:space="preserve">zabudowana stanowiąca własność gminy Dobre Miasto położona w obrębie </w:t>
      </w:r>
      <w:r w:rsidR="00F51EF3" w:rsidRPr="00802BE3">
        <w:rPr>
          <w:rFonts w:eastAsia="Times New Roman" w:cs="Times New Roman"/>
          <w:i/>
          <w:szCs w:val="24"/>
          <w:lang w:eastAsia="pl-PL"/>
        </w:rPr>
        <w:t>Swobodna</w:t>
      </w:r>
      <w:r w:rsidRPr="00802BE3">
        <w:rPr>
          <w:rFonts w:eastAsia="Times New Roman" w:cs="Times New Roman"/>
          <w:i/>
          <w:szCs w:val="24"/>
          <w:lang w:eastAsia="pl-PL"/>
        </w:rPr>
        <w:t xml:space="preserve"> jak wyżej, </w:t>
      </w:r>
      <w:r w:rsidR="00F51EF3" w:rsidRPr="00802BE3">
        <w:rPr>
          <w:rFonts w:eastAsia="Times New Roman" w:cs="Times New Roman"/>
          <w:i/>
          <w:szCs w:val="24"/>
          <w:lang w:eastAsia="pl-PL"/>
        </w:rPr>
        <w:t xml:space="preserve">w drodze przetargu ustnego ograniczonego do właścicieli lub użytkowników wieczystych nieruchomości przyległych, oznaczonych numerami ewidencyjnymi działek: 96/74, 96/35 i 96/76 </w:t>
      </w:r>
      <w:r w:rsidR="00C15E20" w:rsidRPr="00802BE3">
        <w:rPr>
          <w:rFonts w:eastAsia="Times New Roman" w:cs="Times New Roman"/>
          <w:i/>
          <w:szCs w:val="24"/>
          <w:lang w:eastAsia="pl-PL"/>
        </w:rPr>
        <w:t xml:space="preserve">z uwagi na to, że działka nr 96/75 nie posiada bezpośredniego dostępu do drogi publicznej. </w:t>
      </w:r>
    </w:p>
    <w:p w:rsidR="00802BE3" w:rsidRPr="00802BE3" w:rsidRDefault="00802BE3" w:rsidP="004E5F3D">
      <w:pPr>
        <w:spacing w:line="360" w:lineRule="auto"/>
        <w:ind w:firstLine="708"/>
        <w:rPr>
          <w:rFonts w:eastAsia="Times New Roman" w:cs="Times New Roman"/>
          <w:i/>
          <w:szCs w:val="24"/>
          <w:lang w:eastAsia="pl-PL"/>
        </w:rPr>
      </w:pPr>
    </w:p>
    <w:p w:rsidR="004E5F3D" w:rsidRDefault="004E5F3D" w:rsidP="004E5F3D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802BE3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stosunku do niej żadne postępowania.</w:t>
      </w:r>
    </w:p>
    <w:p w:rsidR="00802BE3" w:rsidRPr="00802BE3" w:rsidRDefault="00802BE3" w:rsidP="00802BE3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</w:p>
    <w:p w:rsidR="00C15E20" w:rsidRPr="00802BE3" w:rsidRDefault="004E5F3D" w:rsidP="00802BE3">
      <w:pPr>
        <w:framePr w:hSpace="141" w:wrap="around" w:vAnchor="text" w:hAnchor="text" w:xAlign="center" w:y="1"/>
        <w:suppressOverlap/>
        <w:rPr>
          <w:rFonts w:eastAsia="Times New Roman" w:cs="Times New Roman"/>
          <w:szCs w:val="24"/>
          <w:lang w:eastAsia="pl-PL"/>
        </w:rPr>
      </w:pPr>
      <w:r w:rsidRPr="00802BE3">
        <w:rPr>
          <w:rFonts w:eastAsia="Times New Roman" w:cs="Times New Roman"/>
          <w:b/>
          <w:color w:val="000000"/>
          <w:szCs w:val="24"/>
          <w:lang w:eastAsia="pl-PL"/>
        </w:rPr>
        <w:t xml:space="preserve">Dla nieruchomości przez VI Wydział Ksiąg Wieczystych Sądu Rejonowego w Olsztynie prowadzona jest księga wieczysta </w:t>
      </w:r>
      <w:r w:rsidRPr="00802BE3">
        <w:rPr>
          <w:rFonts w:eastAsia="Times New Roman" w:cs="Times New Roman"/>
          <w:b/>
          <w:szCs w:val="24"/>
          <w:lang w:eastAsia="pl-PL"/>
        </w:rPr>
        <w:t>KW Nr OL1O/</w:t>
      </w:r>
      <w:r w:rsidR="00C15E20" w:rsidRPr="00802BE3">
        <w:rPr>
          <w:rFonts w:eastAsia="Times New Roman" w:cs="Times New Roman"/>
          <w:b/>
          <w:szCs w:val="24"/>
          <w:lang w:eastAsia="pl-PL"/>
        </w:rPr>
        <w:t xml:space="preserve">00039251/9 </w:t>
      </w:r>
    </w:p>
    <w:p w:rsidR="004E5F3D" w:rsidRPr="00802BE3" w:rsidRDefault="00C15E20" w:rsidP="00802BE3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802BE3">
        <w:rPr>
          <w:rFonts w:eastAsia="Times New Roman" w:cs="Times New Roman"/>
          <w:b/>
          <w:szCs w:val="24"/>
          <w:lang w:eastAsia="pl-PL"/>
        </w:rPr>
        <w:t>Dział I-SP, III i IV księgi wieczystej wolny od wpisów</w:t>
      </w:r>
    </w:p>
    <w:p w:rsidR="004E5F3D" w:rsidRPr="00657113" w:rsidRDefault="004E5F3D" w:rsidP="004E5F3D">
      <w:pPr>
        <w:spacing w:before="60" w:after="60"/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802BE3" w:rsidRPr="00657113" w:rsidRDefault="00802BE3" w:rsidP="00802BE3">
      <w:pPr>
        <w:jc w:val="both"/>
        <w:rPr>
          <w:rFonts w:eastAsia="Times New Roman" w:cs="Times New Roman"/>
          <w:szCs w:val="24"/>
          <w:lang w:eastAsia="pl-PL"/>
        </w:rPr>
      </w:pPr>
      <w:r w:rsidRPr="00657113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657113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szCs w:val="24"/>
          <w:lang w:eastAsia="pl-PL"/>
        </w:rPr>
        <w:t>poprzez wywieszenie na tablicy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657113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657113">
        <w:rPr>
          <w:rFonts w:eastAsia="Times New Roman" w:cs="Times New Roman"/>
          <w:b/>
          <w:bCs/>
          <w:szCs w:val="24"/>
          <w:lang w:eastAsia="pl-PL"/>
        </w:rPr>
        <w:t>. od dnia  13 sierpnia 2020 r. do dnia 03 września 2020 roku</w:t>
      </w:r>
      <w:r w:rsidRPr="00657113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6"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657113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7"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657113">
        <w:rPr>
          <w:rFonts w:eastAsia="Times New Roman" w:cs="Times New Roman"/>
          <w:szCs w:val="24"/>
          <w:lang w:eastAsia="pl-PL"/>
        </w:rPr>
        <w:t xml:space="preserve"> oraz w inny sposób zwyczajowo przyjęty, a także na stronie Biuletynu Informacji Publicznej Urzędu Miejskiego w Dobrym Mieście </w:t>
      </w:r>
      <w:r w:rsidRPr="00657113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657113">
        <w:rPr>
          <w:rFonts w:eastAsia="Times New Roman" w:cs="Times New Roman"/>
          <w:szCs w:val="24"/>
          <w:lang w:eastAsia="pl-PL"/>
        </w:rPr>
        <w:t>.</w:t>
      </w:r>
    </w:p>
    <w:p w:rsidR="00802BE3" w:rsidRPr="00657113" w:rsidRDefault="00802BE3" w:rsidP="00802BE3">
      <w:pPr>
        <w:ind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657113">
        <w:rPr>
          <w:rFonts w:eastAsia="Times New Roman" w:cs="Times New Roman"/>
          <w:b/>
          <w:bCs/>
          <w:szCs w:val="24"/>
          <w:lang w:eastAsia="pl-PL"/>
        </w:rPr>
        <w:tab/>
      </w:r>
      <w:r w:rsidRPr="00657113">
        <w:rPr>
          <w:rFonts w:eastAsia="Times New Roman" w:cs="Times New Roman"/>
          <w:b/>
          <w:bCs/>
          <w:szCs w:val="24"/>
          <w:lang w:eastAsia="pl-PL"/>
        </w:rPr>
        <w:tab/>
      </w:r>
      <w:r w:rsidRPr="00657113">
        <w:rPr>
          <w:rFonts w:eastAsia="Times New Roman" w:cs="Times New Roman"/>
          <w:bCs/>
          <w:szCs w:val="24"/>
          <w:lang w:eastAsia="pl-PL"/>
        </w:rPr>
        <w:t xml:space="preserve">Z dniem 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25 września </w:t>
      </w:r>
      <w:r w:rsidRPr="00657113">
        <w:rPr>
          <w:rFonts w:eastAsia="Times New Roman" w:cs="Times New Roman"/>
          <w:b/>
          <w:szCs w:val="24"/>
          <w:lang w:eastAsia="pl-PL"/>
        </w:rPr>
        <w:t>2020 r.</w:t>
      </w:r>
      <w:r w:rsidRPr="00657113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</w:t>
      </w:r>
      <w:r w:rsidR="00657113">
        <w:rPr>
          <w:rFonts w:eastAsia="Times New Roman" w:cs="Times New Roman"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bCs/>
          <w:szCs w:val="24"/>
          <w:lang w:eastAsia="pl-PL"/>
        </w:rPr>
        <w:t xml:space="preserve">34 ust.1, pkt 1 i pkt 2 ustawy podanej wyżej) pierwszeństwo w nabyciu nieruchomości, jeżeli złożą oświadczenie, że wyrażają zgodę na cenę ustaloną w sposób określony w ustawie. </w:t>
      </w:r>
    </w:p>
    <w:p w:rsidR="00802BE3" w:rsidRPr="00657113" w:rsidRDefault="00802BE3" w:rsidP="00802BE3">
      <w:pPr>
        <w:ind w:right="-1" w:firstLine="708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657113">
        <w:rPr>
          <w:rFonts w:eastAsia="Times New Roman" w:cs="Times New Roman"/>
          <w:szCs w:val="24"/>
          <w:u w:val="single"/>
          <w:lang w:eastAsia="pl-PL"/>
        </w:rPr>
        <w:t xml:space="preserve">Sprzedaż nieruchomości zwolniona jest z podatku od towarów i usług na podstawie art. 43 ust. 1 pkt 9 ustawy z dnia 11 marca 2004r. o podatku od towarów i usług ( tekst jednolity Dz. U. z 2020r., poz. 106 z </w:t>
      </w:r>
      <w:proofErr w:type="spellStart"/>
      <w:r w:rsidRPr="00657113">
        <w:rPr>
          <w:rFonts w:eastAsia="Times New Roman" w:cs="Times New Roman"/>
          <w:szCs w:val="24"/>
          <w:u w:val="single"/>
          <w:lang w:eastAsia="pl-PL"/>
        </w:rPr>
        <w:t>późn</w:t>
      </w:r>
      <w:proofErr w:type="spellEnd"/>
      <w:r w:rsidRPr="00657113">
        <w:rPr>
          <w:rFonts w:eastAsia="Times New Roman" w:cs="Times New Roman"/>
          <w:szCs w:val="24"/>
          <w:u w:val="single"/>
          <w:lang w:eastAsia="pl-PL"/>
        </w:rPr>
        <w:t xml:space="preserve">. zm.). </w:t>
      </w:r>
    </w:p>
    <w:p w:rsidR="00802BE3" w:rsidRPr="00657113" w:rsidRDefault="00802BE3" w:rsidP="00802BE3">
      <w:pPr>
        <w:ind w:right="-1" w:firstLine="708"/>
        <w:jc w:val="both"/>
        <w:rPr>
          <w:rFonts w:eastAsia="Times New Roman" w:cs="Times New Roman"/>
          <w:szCs w:val="24"/>
          <w:u w:val="single"/>
          <w:lang w:eastAsia="pl-PL"/>
        </w:rPr>
      </w:pPr>
    </w:p>
    <w:p w:rsidR="00802BE3" w:rsidRPr="00657113" w:rsidRDefault="00802BE3" w:rsidP="00802BE3">
      <w:pPr>
        <w:ind w:hanging="426"/>
        <w:jc w:val="both"/>
        <w:rPr>
          <w:rFonts w:eastAsia="Times New Roman" w:cs="Times New Roman"/>
          <w:szCs w:val="24"/>
          <w:lang w:eastAsia="pl-PL"/>
        </w:rPr>
      </w:pPr>
      <w:r w:rsidRPr="00657113">
        <w:rPr>
          <w:rFonts w:eastAsia="Times New Roman" w:cs="Times New Roman"/>
          <w:szCs w:val="24"/>
          <w:lang w:eastAsia="pl-PL"/>
        </w:rPr>
        <w:t xml:space="preserve">      </w:t>
      </w:r>
      <w:r w:rsidRPr="00657113">
        <w:rPr>
          <w:rFonts w:eastAsia="Times New Roman" w:cs="Times New Roman"/>
          <w:szCs w:val="24"/>
          <w:lang w:eastAsia="pl-PL"/>
        </w:rPr>
        <w:tab/>
      </w:r>
      <w:r w:rsidRPr="00657113">
        <w:rPr>
          <w:rFonts w:eastAsia="Times New Roman" w:cs="Times New Roman"/>
          <w:szCs w:val="24"/>
          <w:lang w:eastAsia="pl-PL"/>
        </w:rPr>
        <w:tab/>
        <w:t xml:space="preserve">Po upływie ww. terminów zostanie podane do publicznej wiadomości ogłoszenie o miejscu, terminie i warunkach przetargu. </w:t>
      </w:r>
    </w:p>
    <w:p w:rsidR="00802BE3" w:rsidRPr="00657113" w:rsidRDefault="00802BE3" w:rsidP="00802BE3">
      <w:pPr>
        <w:spacing w:line="240" w:lineRule="auto"/>
        <w:ind w:hanging="426"/>
        <w:jc w:val="both"/>
        <w:rPr>
          <w:rFonts w:eastAsia="Times New Roman" w:cs="Times New Roman"/>
          <w:szCs w:val="24"/>
          <w:lang w:eastAsia="pl-PL"/>
        </w:rPr>
      </w:pPr>
    </w:p>
    <w:p w:rsidR="00802BE3" w:rsidRPr="00657113" w:rsidRDefault="00802BE3" w:rsidP="00802BE3">
      <w:pPr>
        <w:spacing w:line="240" w:lineRule="auto"/>
        <w:jc w:val="both"/>
        <w:rPr>
          <w:rFonts w:eastAsia="Times New Roman" w:cs="Times New Roman"/>
          <w:i/>
          <w:szCs w:val="24"/>
          <w:u w:val="single"/>
          <w:lang w:eastAsia="pl-PL"/>
        </w:rPr>
      </w:pPr>
      <w:r w:rsidRPr="00657113">
        <w:rPr>
          <w:rFonts w:eastAsia="Times New Roman" w:cs="Times New Roman"/>
          <w:i/>
          <w:szCs w:val="24"/>
          <w:lang w:eastAsia="pl-PL"/>
        </w:rPr>
        <w:t xml:space="preserve">    </w:t>
      </w:r>
      <w:r w:rsidRPr="00657113">
        <w:rPr>
          <w:rFonts w:eastAsia="Times New Roman" w:cs="Times New Roman"/>
          <w:i/>
          <w:szCs w:val="24"/>
          <w:lang w:eastAsia="pl-PL"/>
        </w:rPr>
        <w:tab/>
      </w:r>
      <w:r w:rsidRPr="00657113">
        <w:rPr>
          <w:rFonts w:eastAsia="Times New Roman" w:cs="Times New Roman"/>
          <w:i/>
          <w:szCs w:val="24"/>
          <w:u w:val="single"/>
          <w:lang w:eastAsia="pl-PL"/>
        </w:rPr>
        <w:t xml:space="preserve"> Informacje o przedmiocie sprzedaży można uzyskać w  Referacie Inwestycji i Nieruchomości - w Urzędzie Miejskim w Dobrym Mieście ul. Warszawskiej 14, pokój nr 6, telefon  (89) 61-61-924.</w:t>
      </w:r>
    </w:p>
    <w:p w:rsidR="00802BE3" w:rsidRPr="00657113" w:rsidRDefault="00802BE3" w:rsidP="00802BE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57113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02BE3" w:rsidRPr="007F2216" w:rsidRDefault="00802BE3" w:rsidP="00802BE3">
      <w:pPr>
        <w:ind w:left="6373"/>
        <w:rPr>
          <w:rFonts w:ascii="Calibri" w:eastAsia="Calibri" w:hAnsi="Calibri" w:cs="Times New Roman"/>
          <w:szCs w:val="24"/>
        </w:rPr>
      </w:pPr>
      <w:r w:rsidRPr="007F2216">
        <w:rPr>
          <w:rFonts w:ascii="Calibri" w:eastAsia="Calibri" w:hAnsi="Calibri" w:cs="Times New Roman"/>
          <w:szCs w:val="24"/>
        </w:rPr>
        <w:t xml:space="preserve">    </w:t>
      </w:r>
    </w:p>
    <w:p w:rsidR="00D50554" w:rsidRDefault="007F2216" w:rsidP="007F2216">
      <w:pPr>
        <w:ind w:left="6372"/>
        <w:rPr>
          <w:szCs w:val="24"/>
        </w:rPr>
      </w:pPr>
      <w:r>
        <w:rPr>
          <w:szCs w:val="24"/>
        </w:rPr>
        <w:t xml:space="preserve">    </w:t>
      </w:r>
      <w:bookmarkStart w:id="0" w:name="_GoBack"/>
      <w:bookmarkEnd w:id="0"/>
      <w:r>
        <w:rPr>
          <w:szCs w:val="24"/>
        </w:rPr>
        <w:t>Burmistrz</w:t>
      </w:r>
    </w:p>
    <w:p w:rsidR="007F2216" w:rsidRDefault="007F2216" w:rsidP="007F2216">
      <w:pPr>
        <w:ind w:left="6372"/>
        <w:rPr>
          <w:szCs w:val="24"/>
        </w:rPr>
      </w:pPr>
      <w:r>
        <w:rPr>
          <w:szCs w:val="24"/>
        </w:rPr>
        <w:t xml:space="preserve">        /-/</w:t>
      </w:r>
    </w:p>
    <w:p w:rsidR="007F2216" w:rsidRPr="007F2216" w:rsidRDefault="007F2216" w:rsidP="007F2216">
      <w:pPr>
        <w:ind w:left="6372"/>
        <w:rPr>
          <w:szCs w:val="24"/>
        </w:rPr>
      </w:pPr>
      <w:r>
        <w:rPr>
          <w:szCs w:val="24"/>
        </w:rPr>
        <w:t>Jarosław Kowalski</w:t>
      </w:r>
    </w:p>
    <w:sectPr w:rsidR="007F2216" w:rsidRPr="007F22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1C0"/>
    <w:multiLevelType w:val="hybridMultilevel"/>
    <w:tmpl w:val="B3D6AE46"/>
    <w:lvl w:ilvl="0" w:tplc="28025B5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D"/>
    <w:rsid w:val="004E5F3D"/>
    <w:rsid w:val="00657113"/>
    <w:rsid w:val="007F2216"/>
    <w:rsid w:val="00802BE3"/>
    <w:rsid w:val="00833703"/>
    <w:rsid w:val="00C15E20"/>
    <w:rsid w:val="00D50554"/>
    <w:rsid w:val="00F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bremiast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2020-08-12T12:20:00Z</cp:lastPrinted>
  <dcterms:created xsi:type="dcterms:W3CDTF">2020-08-12T11:32:00Z</dcterms:created>
  <dcterms:modified xsi:type="dcterms:W3CDTF">2020-08-17T11:43:00Z</dcterms:modified>
</cp:coreProperties>
</file>