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4" w:rsidRPr="00DA58CA" w:rsidRDefault="00393134" w:rsidP="00393134">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22 września 2021</w:t>
      </w:r>
      <w:r w:rsidRPr="00DA58CA">
        <w:rPr>
          <w:rFonts w:eastAsia="Times New Roman" w:cs="Times New Roman"/>
          <w:sz w:val="22"/>
          <w:lang w:eastAsia="pl-PL"/>
        </w:rPr>
        <w:t>r.</w:t>
      </w:r>
    </w:p>
    <w:p w:rsidR="00393134" w:rsidRPr="00DA58CA" w:rsidRDefault="00393134" w:rsidP="00393134">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.36</w:t>
      </w:r>
      <w:r w:rsidRPr="00DA58CA">
        <w:rPr>
          <w:rFonts w:eastAsia="Times New Roman" w:cs="Times New Roman"/>
          <w:sz w:val="22"/>
          <w:lang w:eastAsia="pl-PL"/>
        </w:rPr>
        <w:t>.202</w:t>
      </w:r>
      <w:r>
        <w:rPr>
          <w:rFonts w:eastAsia="Times New Roman" w:cs="Times New Roman"/>
          <w:sz w:val="22"/>
          <w:lang w:eastAsia="pl-PL"/>
        </w:rPr>
        <w:t>1</w:t>
      </w:r>
      <w:r w:rsidRPr="00DA58CA">
        <w:rPr>
          <w:rFonts w:eastAsia="Times New Roman" w:cs="Times New Roman"/>
          <w:sz w:val="22"/>
          <w:lang w:eastAsia="pl-PL"/>
        </w:rPr>
        <w:t>.</w:t>
      </w:r>
      <w:r>
        <w:rPr>
          <w:rFonts w:eastAsia="Times New Roman" w:cs="Times New Roman"/>
          <w:sz w:val="22"/>
          <w:lang w:eastAsia="pl-PL"/>
        </w:rPr>
        <w:t>JŁ</w:t>
      </w:r>
    </w:p>
    <w:p w:rsidR="00393134" w:rsidRPr="00DA58CA" w:rsidRDefault="00393134" w:rsidP="00393134">
      <w:pPr>
        <w:spacing w:line="240" w:lineRule="auto"/>
        <w:jc w:val="center"/>
        <w:rPr>
          <w:rFonts w:eastAsia="Times New Roman" w:cs="Times New Roman"/>
          <w:b/>
          <w:sz w:val="22"/>
          <w:lang w:eastAsia="pl-PL"/>
        </w:rPr>
      </w:pPr>
    </w:p>
    <w:p w:rsidR="00393134" w:rsidRPr="00DA58CA" w:rsidRDefault="00393134" w:rsidP="00393134">
      <w:pPr>
        <w:spacing w:line="240" w:lineRule="auto"/>
        <w:jc w:val="center"/>
        <w:rPr>
          <w:rFonts w:eastAsia="Times New Roman" w:cs="Times New Roman"/>
          <w:b/>
          <w:sz w:val="22"/>
          <w:lang w:eastAsia="pl-PL"/>
        </w:rPr>
      </w:pPr>
    </w:p>
    <w:p w:rsidR="00393134" w:rsidRPr="00DA58CA" w:rsidRDefault="00393134" w:rsidP="00393134">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393134" w:rsidRPr="00DA58CA" w:rsidRDefault="00393134" w:rsidP="00393134">
      <w:pPr>
        <w:spacing w:line="240" w:lineRule="auto"/>
        <w:jc w:val="center"/>
        <w:rPr>
          <w:rFonts w:eastAsia="Times New Roman" w:cs="Times New Roman"/>
          <w:b/>
          <w:sz w:val="22"/>
          <w:lang w:eastAsia="pl-PL"/>
        </w:rPr>
      </w:pPr>
    </w:p>
    <w:p w:rsidR="00393134" w:rsidRPr="00DA58CA" w:rsidRDefault="00393134" w:rsidP="00393134">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podstawie art. 38, art. 40 ust. 1 pkt 2), ust. 2 i 2a oraz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2020 r., poz. </w:t>
      </w:r>
      <w:r>
        <w:rPr>
          <w:rFonts w:eastAsia="Times New Roman" w:cs="Times New Roman"/>
          <w:sz w:val="22"/>
          <w:lang w:eastAsia="pl-PL"/>
        </w:rPr>
        <w:t>1990</w:t>
      </w:r>
      <w:r w:rsidRPr="00DA58CA">
        <w:rPr>
          <w:rFonts w:eastAsia="Times New Roman" w:cs="Times New Roman"/>
          <w:sz w:val="22"/>
          <w:lang w:eastAsia="pl-PL"/>
        </w:rPr>
        <w:t xml:space="preserve">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Pr>
          <w:rFonts w:eastAsia="Times New Roman" w:cs="Times New Roman"/>
          <w:sz w:val="22"/>
          <w:lang w:eastAsia="pl-PL"/>
        </w:rPr>
        <w:t xml:space="preserve"> i §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w:t>
      </w:r>
      <w:r w:rsidRPr="00DA58CA">
        <w:rPr>
          <w:rFonts w:eastAsia="Times New Roman" w:cs="Times New Roman"/>
          <w:sz w:val="22"/>
          <w:lang w:eastAsia="pl-PL"/>
        </w:rPr>
        <w:t xml:space="preserve"> Dz. U. z 2014 r., poz. 1490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xml:space="preserve">. zm.) </w:t>
      </w:r>
      <w:r w:rsidRPr="00DA58CA">
        <w:rPr>
          <w:rFonts w:eastAsia="Times New Roman" w:cs="Times New Roman"/>
          <w:b/>
          <w:bCs/>
          <w:sz w:val="22"/>
          <w:lang w:eastAsia="pl-PL"/>
        </w:rPr>
        <w:t xml:space="preserve">ogłaszam I przetarg ustny ograniczony na sprzedaż nieruchomości gruntowej niezabudowanej, stanowiącej własność Gminy Dobre Miasto, położonej w  obrębie </w:t>
      </w:r>
      <w:r>
        <w:rPr>
          <w:rFonts w:eastAsia="Times New Roman" w:cs="Times New Roman"/>
          <w:b/>
          <w:bCs/>
          <w:sz w:val="22"/>
          <w:lang w:eastAsia="pl-PL"/>
        </w:rPr>
        <w:t>Kabikiejmy (21), gmina</w:t>
      </w:r>
      <w:r w:rsidRPr="00DA58CA">
        <w:rPr>
          <w:rFonts w:eastAsia="Times New Roman" w:cs="Times New Roman"/>
          <w:b/>
          <w:bCs/>
          <w:sz w:val="22"/>
          <w:lang w:eastAsia="pl-PL"/>
        </w:rPr>
        <w:t xml:space="preserve"> Dobre Miasto, oznaczonej jako działka</w:t>
      </w:r>
      <w:r>
        <w:rPr>
          <w:rFonts w:eastAsia="Times New Roman" w:cs="Times New Roman"/>
          <w:b/>
          <w:bCs/>
          <w:sz w:val="22"/>
          <w:lang w:eastAsia="pl-PL"/>
        </w:rPr>
        <w:t>:</w:t>
      </w:r>
      <w:r w:rsidRPr="00DA58CA">
        <w:rPr>
          <w:rFonts w:eastAsia="Times New Roman" w:cs="Times New Roman"/>
          <w:b/>
          <w:bCs/>
          <w:sz w:val="22"/>
          <w:lang w:eastAsia="pl-PL"/>
        </w:rPr>
        <w:t xml:space="preserve"> nr </w:t>
      </w:r>
      <w:r>
        <w:rPr>
          <w:rFonts w:eastAsia="Times New Roman" w:cs="Times New Roman"/>
          <w:b/>
          <w:bCs/>
          <w:sz w:val="22"/>
          <w:lang w:eastAsia="pl-PL"/>
        </w:rPr>
        <w:t>96/2</w:t>
      </w:r>
      <w:r w:rsidRPr="00DA58CA">
        <w:rPr>
          <w:rFonts w:eastAsia="Times New Roman" w:cs="Times New Roman"/>
          <w:b/>
          <w:bCs/>
          <w:sz w:val="22"/>
          <w:lang w:eastAsia="pl-PL"/>
        </w:rPr>
        <w:t xml:space="preserve"> o pow. 0,0</w:t>
      </w:r>
      <w:r>
        <w:rPr>
          <w:rFonts w:eastAsia="Times New Roman" w:cs="Times New Roman"/>
          <w:b/>
          <w:bCs/>
          <w:sz w:val="22"/>
          <w:lang w:eastAsia="pl-PL"/>
        </w:rPr>
        <w:t>756</w:t>
      </w:r>
      <w:r w:rsidRPr="00DA58CA">
        <w:rPr>
          <w:rFonts w:eastAsia="Times New Roman" w:cs="Times New Roman"/>
          <w:b/>
          <w:bCs/>
          <w:sz w:val="22"/>
          <w:lang w:eastAsia="pl-PL"/>
        </w:rPr>
        <w:t xml:space="preserve">ha. </w:t>
      </w:r>
    </w:p>
    <w:p w:rsidR="00393134" w:rsidRDefault="00393134" w:rsidP="00393134">
      <w:pPr>
        <w:spacing w:line="240" w:lineRule="auto"/>
        <w:jc w:val="both"/>
        <w:rPr>
          <w:rFonts w:eastAsia="Times New Roman" w:cs="Times New Roman"/>
          <w:b/>
          <w:bCs/>
          <w:sz w:val="22"/>
          <w:lang w:eastAsia="pl-PL"/>
        </w:rPr>
      </w:pPr>
      <w:r w:rsidRPr="00DA58CA">
        <w:rPr>
          <w:rFonts w:eastAsia="Times New Roman" w:cs="Times New Roman"/>
          <w:sz w:val="22"/>
          <w:lang w:eastAsia="pl-PL"/>
        </w:rPr>
        <w:t xml:space="preserve">Zgodnie z Zarządzeniem </w:t>
      </w:r>
      <w:r>
        <w:rPr>
          <w:rFonts w:eastAsia="Times New Roman" w:cs="Times New Roman"/>
          <w:sz w:val="22"/>
          <w:lang w:eastAsia="pl-PL"/>
        </w:rPr>
        <w:t>Nr IN.0050.74</w:t>
      </w:r>
      <w:r w:rsidRPr="00DA58CA">
        <w:rPr>
          <w:rFonts w:eastAsia="Times New Roman" w:cs="Times New Roman"/>
          <w:sz w:val="22"/>
          <w:lang w:eastAsia="pl-PL"/>
        </w:rPr>
        <w:t>.202</w:t>
      </w:r>
      <w:r>
        <w:rPr>
          <w:rFonts w:eastAsia="Times New Roman" w:cs="Times New Roman"/>
          <w:sz w:val="22"/>
          <w:lang w:eastAsia="pl-PL"/>
        </w:rPr>
        <w:t>1</w:t>
      </w:r>
      <w:r w:rsidRPr="00DA58CA">
        <w:rPr>
          <w:rFonts w:eastAsia="Times New Roman" w:cs="Times New Roman"/>
          <w:sz w:val="22"/>
          <w:lang w:eastAsia="pl-PL"/>
        </w:rPr>
        <w:t>.</w:t>
      </w:r>
      <w:r>
        <w:rPr>
          <w:rFonts w:eastAsia="Times New Roman" w:cs="Times New Roman"/>
          <w:sz w:val="22"/>
          <w:lang w:eastAsia="pl-PL"/>
        </w:rPr>
        <w:t>JŁ</w:t>
      </w:r>
      <w:r w:rsidRPr="00DA58CA">
        <w:rPr>
          <w:rFonts w:eastAsia="Times New Roman" w:cs="Times New Roman"/>
          <w:sz w:val="22"/>
          <w:lang w:eastAsia="pl-PL"/>
        </w:rPr>
        <w:t xml:space="preserve"> Burmistrza Dobrego Miasta z dnia </w:t>
      </w:r>
      <w:r>
        <w:rPr>
          <w:rFonts w:eastAsia="Times New Roman" w:cs="Times New Roman"/>
          <w:sz w:val="22"/>
          <w:lang w:eastAsia="pl-PL"/>
        </w:rPr>
        <w:t xml:space="preserve">27 maja 2021r. </w:t>
      </w:r>
      <w:r w:rsidRPr="00DA58CA">
        <w:rPr>
          <w:rFonts w:eastAsia="Times New Roman" w:cs="Times New Roman"/>
          <w:sz w:val="22"/>
          <w:lang w:eastAsia="pl-PL"/>
        </w:rPr>
        <w:t>przeznaczona została do sprzedaży nieruchomość</w:t>
      </w:r>
      <w:r>
        <w:rPr>
          <w:rFonts w:eastAsia="Times New Roman" w:cs="Times New Roman"/>
          <w:sz w:val="22"/>
          <w:lang w:eastAsia="pl-PL"/>
        </w:rPr>
        <w:t xml:space="preserve"> gruntowa niezabudowana</w:t>
      </w:r>
      <w:r w:rsidRPr="00DA58CA">
        <w:rPr>
          <w:rFonts w:eastAsia="Times New Roman" w:cs="Times New Roman"/>
          <w:sz w:val="22"/>
          <w:lang w:eastAsia="pl-PL"/>
        </w:rPr>
        <w:t xml:space="preserve"> </w:t>
      </w:r>
      <w:r>
        <w:rPr>
          <w:rFonts w:eastAsia="Times New Roman" w:cs="Times New Roman"/>
          <w:sz w:val="22"/>
          <w:lang w:eastAsia="pl-PL"/>
        </w:rPr>
        <w:t xml:space="preserve">oznaczona w ewidencji gruntów jako działka: nr 96/2 o pow. 0,0756 ha (użytek i klasa : dr-0,0756 ha), opisana w KW Nr OL1O/00038793/3 </w:t>
      </w:r>
      <w:r w:rsidRPr="00DA58CA">
        <w:rPr>
          <w:rFonts w:eastAsia="Times New Roman" w:cs="Times New Roman"/>
          <w:sz w:val="22"/>
          <w:lang w:eastAsia="pl-PL"/>
        </w:rPr>
        <w:t>stanowiąca własność Gminy Dobre Miasto</w:t>
      </w:r>
      <w:r>
        <w:rPr>
          <w:rFonts w:eastAsia="Times New Roman" w:cs="Times New Roman"/>
          <w:sz w:val="22"/>
          <w:lang w:eastAsia="pl-PL"/>
        </w:rPr>
        <w:t>, położona w obrębie Kabikiejmy (21),</w:t>
      </w:r>
      <w:r w:rsidRPr="00DA58CA">
        <w:rPr>
          <w:rFonts w:eastAsia="Times New Roman" w:cs="Times New Roman"/>
          <w:sz w:val="22"/>
          <w:lang w:eastAsia="pl-PL"/>
        </w:rPr>
        <w:t xml:space="preserve"> w drodze przetargu ustnego ograniczonego do </w:t>
      </w:r>
      <w:r>
        <w:rPr>
          <w:rFonts w:eastAsia="Times New Roman" w:cs="Times New Roman"/>
          <w:sz w:val="22"/>
          <w:lang w:eastAsia="pl-PL"/>
        </w:rPr>
        <w:t>właścicieli nieruchomości przyległych oznaczonych numerami ewidencyjnymi działek: 93/2, 98 i 100</w:t>
      </w:r>
      <w:r w:rsidRPr="00DA58CA">
        <w:rPr>
          <w:rFonts w:eastAsia="Times New Roman" w:cs="Times New Roman"/>
          <w:sz w:val="22"/>
          <w:lang w:eastAsia="pl-PL"/>
        </w:rPr>
        <w:t xml:space="preserve"> </w:t>
      </w:r>
      <w:r>
        <w:rPr>
          <w:rFonts w:eastAsia="Times New Roman" w:cs="Times New Roman"/>
          <w:sz w:val="22"/>
          <w:lang w:eastAsia="pl-PL"/>
        </w:rPr>
        <w:t>z uwagi na to, że działka  nr 96/2 nie może być odrębnie zagospodarowana z uwagi na cechy geometryczne, a może poprawić warunki zagospodarowania nieruchomości przyległych.</w:t>
      </w:r>
      <w:r w:rsidRPr="00DA58CA">
        <w:rPr>
          <w:rFonts w:eastAsia="Times New Roman" w:cs="Times New Roman"/>
          <w:b/>
          <w:bCs/>
          <w:sz w:val="22"/>
          <w:lang w:eastAsia="pl-PL"/>
        </w:rPr>
        <w:t xml:space="preserve">  </w:t>
      </w:r>
    </w:p>
    <w:p w:rsidR="00393134" w:rsidRPr="00DA58CA" w:rsidRDefault="00393134" w:rsidP="00393134">
      <w:pPr>
        <w:spacing w:line="240" w:lineRule="auto"/>
        <w:jc w:val="both"/>
        <w:rPr>
          <w:rFonts w:eastAsia="Times New Roman" w:cs="Times New Roman"/>
          <w:b/>
          <w:bCs/>
          <w:sz w:val="22"/>
          <w:lang w:eastAsia="pl-PL"/>
        </w:rPr>
      </w:pPr>
    </w:p>
    <w:p w:rsidR="00393134" w:rsidRDefault="00393134" w:rsidP="00393134">
      <w:pPr>
        <w:ind w:right="-35"/>
        <w:jc w:val="both"/>
        <w:rPr>
          <w:rFonts w:eastAsia="Times New Roman" w:cs="Times New Roman"/>
          <w:bCs/>
          <w:sz w:val="20"/>
          <w:szCs w:val="20"/>
          <w:lang w:eastAsia="pl-PL"/>
        </w:rPr>
      </w:pPr>
      <w:r w:rsidRPr="00657113">
        <w:rPr>
          <w:rFonts w:eastAsia="Times New Roman" w:cs="Times New Roman"/>
          <w:bCs/>
          <w:sz w:val="20"/>
          <w:szCs w:val="20"/>
          <w:lang w:eastAsia="pl-PL"/>
        </w:rPr>
        <w:t xml:space="preserve">       </w:t>
      </w:r>
      <w:r>
        <w:rPr>
          <w:rFonts w:eastAsia="Times New Roman" w:cs="Times New Roman"/>
          <w:bCs/>
          <w:sz w:val="20"/>
          <w:szCs w:val="20"/>
          <w:lang w:eastAsia="pl-PL"/>
        </w:rPr>
        <w:t xml:space="preserve">  </w:t>
      </w:r>
      <w:r w:rsidRPr="00657113">
        <w:rPr>
          <w:rFonts w:eastAsia="Times New Roman" w:cs="Times New Roman"/>
          <w:bCs/>
          <w:sz w:val="20"/>
          <w:szCs w:val="20"/>
          <w:lang w:eastAsia="pl-PL"/>
        </w:rPr>
        <w:t xml:space="preserve"> Dla obszaru, na którym położona jest niniejsza nieruchomość gruntowa, brak jest miej</w:t>
      </w:r>
      <w:r>
        <w:rPr>
          <w:rFonts w:eastAsia="Times New Roman" w:cs="Times New Roman"/>
          <w:bCs/>
          <w:sz w:val="20"/>
          <w:szCs w:val="20"/>
          <w:lang w:eastAsia="pl-PL"/>
        </w:rPr>
        <w:t xml:space="preserve">scowego planu zagospodarowania </w:t>
      </w:r>
      <w:r w:rsidRPr="00657113">
        <w:rPr>
          <w:rFonts w:eastAsia="Times New Roman" w:cs="Times New Roman"/>
          <w:bCs/>
          <w:sz w:val="20"/>
          <w:szCs w:val="20"/>
          <w:lang w:eastAsia="pl-PL"/>
        </w:rPr>
        <w:t>przestrzennego. W s</w:t>
      </w:r>
      <w:r>
        <w:rPr>
          <w:rFonts w:eastAsia="Times New Roman" w:cs="Times New Roman"/>
          <w:bCs/>
          <w:sz w:val="20"/>
          <w:szCs w:val="20"/>
          <w:lang w:eastAsia="pl-PL"/>
        </w:rPr>
        <w:t xml:space="preserve">tudium uwarunkowań i kierunków </w:t>
      </w:r>
      <w:r w:rsidRPr="00657113">
        <w:rPr>
          <w:rFonts w:eastAsia="Times New Roman" w:cs="Times New Roman"/>
          <w:bCs/>
          <w:sz w:val="20"/>
          <w:szCs w:val="20"/>
          <w:lang w:eastAsia="pl-PL"/>
        </w:rPr>
        <w:t>zagospodarowania przestrzenne</w:t>
      </w:r>
      <w:r>
        <w:rPr>
          <w:rFonts w:eastAsia="Times New Roman" w:cs="Times New Roman"/>
          <w:bCs/>
          <w:sz w:val="20"/>
          <w:szCs w:val="20"/>
          <w:lang w:eastAsia="pl-PL"/>
        </w:rPr>
        <w:t xml:space="preserve">go  miasta i gminy Dobre Miasto </w:t>
      </w:r>
      <w:r w:rsidRPr="00657113">
        <w:rPr>
          <w:rFonts w:eastAsia="Times New Roman" w:cs="Times New Roman"/>
          <w:bCs/>
          <w:sz w:val="20"/>
          <w:szCs w:val="20"/>
          <w:lang w:eastAsia="pl-PL"/>
        </w:rPr>
        <w:t>Uchwała XLVI/292/2017 z dnia 28</w:t>
      </w:r>
      <w:r>
        <w:rPr>
          <w:rFonts w:eastAsia="Times New Roman" w:cs="Times New Roman"/>
          <w:bCs/>
          <w:sz w:val="20"/>
          <w:szCs w:val="20"/>
          <w:lang w:eastAsia="pl-PL"/>
        </w:rPr>
        <w:t>.09.2017r. działka znajduje się częściowo na terenach rolniczych.</w:t>
      </w:r>
    </w:p>
    <w:p w:rsidR="00393134" w:rsidRDefault="00393134" w:rsidP="00393134">
      <w:pPr>
        <w:ind w:right="-35"/>
        <w:jc w:val="both"/>
        <w:rPr>
          <w:rFonts w:eastAsia="Times New Roman" w:cs="Times New Roman"/>
          <w:bCs/>
          <w:sz w:val="20"/>
          <w:szCs w:val="20"/>
          <w:lang w:eastAsia="pl-PL"/>
        </w:rPr>
      </w:pPr>
    </w:p>
    <w:p w:rsidR="00393134" w:rsidRPr="006B620D" w:rsidRDefault="00393134" w:rsidP="00393134">
      <w:pPr>
        <w:ind w:right="-468"/>
        <w:jc w:val="both"/>
        <w:rPr>
          <w:rFonts w:eastAsia="Times New Roman" w:cs="Times New Roman"/>
          <w:b/>
          <w:bCs/>
          <w:sz w:val="20"/>
          <w:szCs w:val="20"/>
          <w:u w:val="single"/>
          <w:lang w:eastAsia="pl-PL"/>
        </w:rPr>
      </w:pPr>
      <w:r w:rsidRPr="006B620D">
        <w:rPr>
          <w:rFonts w:eastAsia="Times New Roman" w:cs="Times New Roman"/>
          <w:b/>
          <w:bCs/>
          <w:sz w:val="20"/>
          <w:szCs w:val="20"/>
          <w:u w:val="single"/>
          <w:lang w:eastAsia="pl-PL"/>
        </w:rPr>
        <w:t>Opis i lokalizacja:</w:t>
      </w:r>
    </w:p>
    <w:p w:rsidR="00393134" w:rsidRPr="00CA4140" w:rsidRDefault="00393134" w:rsidP="00393134">
      <w:pPr>
        <w:ind w:right="-468"/>
        <w:jc w:val="both"/>
        <w:rPr>
          <w:rFonts w:eastAsia="Times New Roman" w:cs="Times New Roman"/>
          <w:bCs/>
          <w:szCs w:val="24"/>
          <w:lang w:eastAsia="pl-PL"/>
        </w:rPr>
      </w:pPr>
      <w:r w:rsidRPr="00CA4140">
        <w:rPr>
          <w:rFonts w:eastAsia="Times New Roman" w:cs="Times New Roman"/>
          <w:bCs/>
          <w:szCs w:val="24"/>
          <w:lang w:eastAsia="pl-PL"/>
        </w:rPr>
        <w:t xml:space="preserve">Przedmiotowa nieruchomości położona jest w miejscowości </w:t>
      </w:r>
      <w:r>
        <w:rPr>
          <w:rFonts w:eastAsia="Times New Roman" w:cs="Times New Roman"/>
          <w:bCs/>
          <w:szCs w:val="24"/>
          <w:lang w:eastAsia="pl-PL"/>
        </w:rPr>
        <w:t xml:space="preserve">Kabikiejmy </w:t>
      </w:r>
      <w:r w:rsidRPr="00CA4140">
        <w:rPr>
          <w:rFonts w:eastAsia="Times New Roman" w:cs="Times New Roman"/>
          <w:bCs/>
          <w:szCs w:val="24"/>
          <w:lang w:eastAsia="pl-PL"/>
        </w:rPr>
        <w:t>- niewielkiej mie</w:t>
      </w:r>
      <w:r>
        <w:rPr>
          <w:rFonts w:eastAsia="Times New Roman" w:cs="Times New Roman"/>
          <w:bCs/>
          <w:szCs w:val="24"/>
          <w:lang w:eastAsia="pl-PL"/>
        </w:rPr>
        <w:t xml:space="preserve">jscowości położonej na południowy wschód </w:t>
      </w:r>
      <w:r w:rsidRPr="00CA4140">
        <w:rPr>
          <w:rFonts w:eastAsia="Times New Roman" w:cs="Times New Roman"/>
          <w:bCs/>
          <w:szCs w:val="24"/>
          <w:lang w:eastAsia="pl-PL"/>
        </w:rPr>
        <w:t>od miejscowości gminnej Dobre Miasto</w:t>
      </w:r>
      <w:r>
        <w:rPr>
          <w:rFonts w:eastAsia="Times New Roman" w:cs="Times New Roman"/>
          <w:bCs/>
          <w:szCs w:val="24"/>
          <w:lang w:eastAsia="pl-PL"/>
        </w:rPr>
        <w:t>, przy trasie Olsztyn - Dobre Miasto</w:t>
      </w:r>
      <w:r w:rsidRPr="00CA4140">
        <w:rPr>
          <w:rFonts w:eastAsia="Times New Roman" w:cs="Times New Roman"/>
          <w:bCs/>
          <w:szCs w:val="24"/>
          <w:lang w:eastAsia="pl-PL"/>
        </w:rPr>
        <w:t xml:space="preserve">. </w:t>
      </w:r>
    </w:p>
    <w:p w:rsidR="00393134" w:rsidRDefault="00393134" w:rsidP="00393134">
      <w:pPr>
        <w:ind w:right="-468"/>
        <w:jc w:val="both"/>
        <w:rPr>
          <w:rFonts w:eastAsia="Times New Roman" w:cs="Times New Roman"/>
          <w:bCs/>
          <w:szCs w:val="24"/>
          <w:lang w:eastAsia="pl-PL"/>
        </w:rPr>
      </w:pPr>
      <w:r w:rsidRPr="00CA4140">
        <w:rPr>
          <w:rFonts w:eastAsia="Times New Roman" w:cs="Times New Roman"/>
          <w:bCs/>
          <w:szCs w:val="24"/>
          <w:lang w:eastAsia="pl-PL"/>
        </w:rPr>
        <w:t xml:space="preserve">Nieruchomość usytuowana jest około </w:t>
      </w:r>
      <w:r>
        <w:rPr>
          <w:rFonts w:eastAsia="Times New Roman" w:cs="Times New Roman"/>
          <w:bCs/>
          <w:szCs w:val="24"/>
          <w:lang w:eastAsia="pl-PL"/>
        </w:rPr>
        <w:t>10 km</w:t>
      </w:r>
      <w:r w:rsidRPr="00CA4140">
        <w:rPr>
          <w:rFonts w:eastAsia="Times New Roman" w:cs="Times New Roman"/>
          <w:bCs/>
          <w:szCs w:val="24"/>
          <w:lang w:eastAsia="pl-PL"/>
        </w:rPr>
        <w:t xml:space="preserve"> od centru</w:t>
      </w:r>
      <w:r>
        <w:rPr>
          <w:rFonts w:eastAsia="Times New Roman" w:cs="Times New Roman"/>
          <w:bCs/>
          <w:szCs w:val="24"/>
          <w:lang w:eastAsia="pl-PL"/>
        </w:rPr>
        <w:t>m Dobrego Miasta. Dojazd drogą krajową nr 51</w:t>
      </w:r>
      <w:r w:rsidRPr="00CA4140">
        <w:rPr>
          <w:rFonts w:eastAsia="Times New Roman" w:cs="Times New Roman"/>
          <w:bCs/>
          <w:szCs w:val="24"/>
          <w:lang w:eastAsia="pl-PL"/>
        </w:rPr>
        <w:t>,</w:t>
      </w:r>
      <w:r>
        <w:rPr>
          <w:rFonts w:eastAsia="Times New Roman" w:cs="Times New Roman"/>
          <w:bCs/>
          <w:szCs w:val="24"/>
          <w:lang w:eastAsia="pl-PL"/>
        </w:rPr>
        <w:t xml:space="preserve"> a następnie zjazd do miejscowości Kabikiejmy. Stamtąd około 1 km drogą gminną gruntową, z czego ostatnie 700 m to droga nieurządzona. Nieruchomość położona poza zwartą zabudową wsi Kabikiejmy. </w:t>
      </w:r>
      <w:r w:rsidRPr="00CA4140">
        <w:rPr>
          <w:rFonts w:eastAsia="Times New Roman" w:cs="Times New Roman"/>
          <w:bCs/>
          <w:szCs w:val="24"/>
          <w:lang w:eastAsia="pl-PL"/>
        </w:rPr>
        <w:t xml:space="preserve"> </w:t>
      </w:r>
    </w:p>
    <w:p w:rsidR="00393134" w:rsidRPr="00CA4140" w:rsidRDefault="00393134" w:rsidP="00393134">
      <w:pPr>
        <w:ind w:right="-468"/>
        <w:jc w:val="both"/>
        <w:rPr>
          <w:rFonts w:eastAsia="Times New Roman" w:cs="Times New Roman"/>
          <w:bCs/>
          <w:szCs w:val="24"/>
          <w:lang w:eastAsia="pl-PL"/>
        </w:rPr>
      </w:pPr>
    </w:p>
    <w:p w:rsidR="00393134" w:rsidRPr="00657113" w:rsidRDefault="00393134" w:rsidP="00393134">
      <w:pPr>
        <w:ind w:right="-468"/>
        <w:jc w:val="both"/>
        <w:rPr>
          <w:rFonts w:eastAsia="Times New Roman" w:cs="Times New Roman"/>
          <w:b/>
          <w:bCs/>
          <w:sz w:val="20"/>
          <w:szCs w:val="20"/>
          <w:u w:val="single"/>
          <w:lang w:eastAsia="pl-PL"/>
        </w:rPr>
      </w:pPr>
      <w:r w:rsidRPr="00657113">
        <w:rPr>
          <w:rFonts w:eastAsia="Times New Roman" w:cs="Times New Roman"/>
          <w:b/>
          <w:bCs/>
          <w:sz w:val="20"/>
          <w:szCs w:val="20"/>
          <w:u w:val="single"/>
          <w:lang w:eastAsia="pl-PL"/>
        </w:rPr>
        <w:t>Opis działki:</w:t>
      </w:r>
    </w:p>
    <w:p w:rsidR="00393134" w:rsidRDefault="00393134" w:rsidP="00393134">
      <w:pPr>
        <w:ind w:right="-468"/>
        <w:jc w:val="both"/>
        <w:rPr>
          <w:rFonts w:eastAsia="Times New Roman" w:cs="Times New Roman"/>
          <w:bCs/>
          <w:szCs w:val="24"/>
          <w:lang w:eastAsia="pl-PL"/>
        </w:rPr>
      </w:pPr>
      <w:r>
        <w:rPr>
          <w:rFonts w:eastAsia="Times New Roman" w:cs="Times New Roman"/>
          <w:bCs/>
          <w:szCs w:val="24"/>
          <w:lang w:eastAsia="pl-PL"/>
        </w:rPr>
        <w:t xml:space="preserve">Działka nr 96/2 </w:t>
      </w:r>
      <w:r w:rsidRPr="00CA4140">
        <w:rPr>
          <w:rFonts w:eastAsia="Times New Roman" w:cs="Times New Roman"/>
          <w:bCs/>
          <w:szCs w:val="24"/>
          <w:lang w:eastAsia="pl-PL"/>
        </w:rPr>
        <w:t xml:space="preserve">ma powierzchnię </w:t>
      </w:r>
      <w:r>
        <w:rPr>
          <w:rFonts w:eastAsia="Times New Roman" w:cs="Times New Roman"/>
          <w:bCs/>
          <w:szCs w:val="24"/>
          <w:lang w:eastAsia="pl-PL"/>
        </w:rPr>
        <w:t>756</w:t>
      </w:r>
      <w:r w:rsidRPr="00CA4140">
        <w:rPr>
          <w:rFonts w:eastAsia="Times New Roman" w:cs="Times New Roman"/>
          <w:bCs/>
          <w:szCs w:val="24"/>
          <w:lang w:eastAsia="pl-PL"/>
        </w:rPr>
        <w:t xml:space="preserve"> m</w:t>
      </w:r>
      <w:r w:rsidRPr="00CA4140">
        <w:rPr>
          <w:rFonts w:eastAsia="Times New Roman" w:cs="Times New Roman"/>
          <w:bCs/>
          <w:szCs w:val="24"/>
          <w:vertAlign w:val="superscript"/>
          <w:lang w:eastAsia="pl-PL"/>
        </w:rPr>
        <w:t>2</w:t>
      </w:r>
      <w:r>
        <w:rPr>
          <w:rFonts w:eastAsia="Times New Roman" w:cs="Times New Roman"/>
          <w:bCs/>
          <w:szCs w:val="24"/>
          <w:lang w:eastAsia="pl-PL"/>
        </w:rPr>
        <w:t>. Kształt działki regularny, ale trudny do zagospodarowania, ponieważ działka jest długa i wąska – prostokąt o wymiarach 148×5m.</w:t>
      </w:r>
    </w:p>
    <w:p w:rsidR="00393134" w:rsidRDefault="00393134" w:rsidP="00393134">
      <w:pPr>
        <w:ind w:right="-468"/>
        <w:jc w:val="both"/>
        <w:rPr>
          <w:rFonts w:eastAsia="Times New Roman" w:cs="Times New Roman"/>
          <w:bCs/>
          <w:szCs w:val="24"/>
          <w:lang w:eastAsia="pl-PL"/>
        </w:rPr>
      </w:pPr>
      <w:r>
        <w:rPr>
          <w:rFonts w:eastAsia="Times New Roman" w:cs="Times New Roman"/>
          <w:bCs/>
          <w:szCs w:val="24"/>
          <w:lang w:eastAsia="pl-PL"/>
        </w:rPr>
        <w:t>Działka jest niezabudowana, nieogrodzona, porośnięta trawą, krzewami.</w:t>
      </w:r>
    </w:p>
    <w:p w:rsidR="00393134" w:rsidRDefault="00393134" w:rsidP="00393134">
      <w:pPr>
        <w:ind w:right="-468"/>
        <w:jc w:val="both"/>
        <w:rPr>
          <w:rFonts w:eastAsia="Times New Roman" w:cs="Times New Roman"/>
          <w:bCs/>
          <w:szCs w:val="24"/>
          <w:lang w:eastAsia="pl-PL"/>
        </w:rPr>
      </w:pPr>
      <w:r>
        <w:rPr>
          <w:rFonts w:eastAsia="Times New Roman" w:cs="Times New Roman"/>
          <w:bCs/>
          <w:szCs w:val="24"/>
          <w:lang w:eastAsia="pl-PL"/>
        </w:rPr>
        <w:t>Teren płaski. W zasięgu nieruchomości znajduje się sieć elektroenergetyczna.</w:t>
      </w:r>
    </w:p>
    <w:p w:rsidR="00393134" w:rsidRPr="00CA4140" w:rsidRDefault="00393134" w:rsidP="00393134">
      <w:pPr>
        <w:ind w:right="-468"/>
        <w:jc w:val="both"/>
        <w:rPr>
          <w:rFonts w:eastAsia="Times New Roman" w:cs="Times New Roman"/>
          <w:bCs/>
          <w:szCs w:val="24"/>
          <w:lang w:eastAsia="pl-PL"/>
        </w:rPr>
      </w:pPr>
      <w:r>
        <w:rPr>
          <w:rFonts w:eastAsia="Times New Roman" w:cs="Times New Roman"/>
          <w:bCs/>
          <w:szCs w:val="24"/>
          <w:lang w:eastAsia="pl-PL"/>
        </w:rPr>
        <w:t>Wjazd na działkę z drogi gruntowej – droga gminna.</w:t>
      </w:r>
    </w:p>
    <w:p w:rsidR="00393134" w:rsidRPr="00CA4140" w:rsidRDefault="00393134" w:rsidP="00393134">
      <w:pPr>
        <w:spacing w:line="240" w:lineRule="auto"/>
        <w:jc w:val="both"/>
        <w:rPr>
          <w:rFonts w:eastAsia="Times New Roman" w:cs="Times New Roman"/>
          <w:bCs/>
          <w:szCs w:val="24"/>
          <w:lang w:eastAsia="pl-PL"/>
        </w:rPr>
      </w:pPr>
    </w:p>
    <w:p w:rsidR="00393134" w:rsidRPr="002665CB" w:rsidRDefault="00393134" w:rsidP="00393134">
      <w:pPr>
        <w:ind w:firstLine="708"/>
        <w:jc w:val="both"/>
        <w:rPr>
          <w:rFonts w:eastAsia="Times New Roman" w:cs="Times New Roman"/>
          <w:bCs/>
          <w:szCs w:val="24"/>
          <w:lang w:eastAsia="pl-PL"/>
        </w:rPr>
      </w:pPr>
      <w:r w:rsidRPr="002665CB">
        <w:rPr>
          <w:rFonts w:eastAsia="Times New Roman" w:cs="Times New Roman"/>
          <w:bCs/>
          <w:szCs w:val="24"/>
          <w:lang w:eastAsia="pl-PL"/>
        </w:rPr>
        <w:t>Zgodnie z zaświadczeniem nr I/178</w:t>
      </w:r>
      <w:r>
        <w:rPr>
          <w:rFonts w:eastAsia="Times New Roman" w:cs="Times New Roman"/>
          <w:bCs/>
          <w:szCs w:val="24"/>
          <w:lang w:eastAsia="pl-PL"/>
        </w:rPr>
        <w:t>8</w:t>
      </w:r>
      <w:r w:rsidRPr="002665CB">
        <w:rPr>
          <w:rFonts w:eastAsia="Times New Roman" w:cs="Times New Roman"/>
          <w:bCs/>
          <w:szCs w:val="24"/>
          <w:lang w:eastAsia="pl-PL"/>
        </w:rPr>
        <w:t xml:space="preserve">/2021 Starosty Olsztyńskiego </w:t>
      </w:r>
      <w:r>
        <w:rPr>
          <w:rFonts w:eastAsia="Times New Roman" w:cs="Times New Roman"/>
          <w:bCs/>
          <w:szCs w:val="24"/>
          <w:lang w:eastAsia="pl-PL"/>
        </w:rPr>
        <w:t>z dnia 17 czerwca 2021r. działka</w:t>
      </w:r>
      <w:r w:rsidRPr="002665CB">
        <w:rPr>
          <w:rFonts w:eastAsia="Times New Roman" w:cs="Times New Roman"/>
          <w:bCs/>
          <w:szCs w:val="24"/>
          <w:lang w:eastAsia="pl-PL"/>
        </w:rPr>
        <w:t xml:space="preserve"> numer</w:t>
      </w:r>
      <w:r>
        <w:rPr>
          <w:rFonts w:eastAsia="Times New Roman" w:cs="Times New Roman"/>
          <w:bCs/>
          <w:szCs w:val="24"/>
          <w:lang w:eastAsia="pl-PL"/>
        </w:rPr>
        <w:t xml:space="preserve"> 96/2</w:t>
      </w:r>
      <w:r w:rsidRPr="002665CB">
        <w:rPr>
          <w:rFonts w:eastAsia="Times New Roman" w:cs="Times New Roman"/>
          <w:bCs/>
          <w:szCs w:val="24"/>
          <w:lang w:eastAsia="pl-PL"/>
        </w:rPr>
        <w:t xml:space="preserve"> położon</w:t>
      </w:r>
      <w:r>
        <w:rPr>
          <w:rFonts w:eastAsia="Times New Roman" w:cs="Times New Roman"/>
          <w:bCs/>
          <w:szCs w:val="24"/>
          <w:lang w:eastAsia="pl-PL"/>
        </w:rPr>
        <w:t xml:space="preserve">a jest </w:t>
      </w:r>
      <w:r w:rsidRPr="002665CB">
        <w:rPr>
          <w:rFonts w:eastAsia="Times New Roman" w:cs="Times New Roman"/>
          <w:bCs/>
          <w:szCs w:val="24"/>
          <w:lang w:eastAsia="pl-PL"/>
        </w:rPr>
        <w:t xml:space="preserve">w obrębie </w:t>
      </w:r>
      <w:r>
        <w:rPr>
          <w:rFonts w:eastAsia="Times New Roman" w:cs="Times New Roman"/>
          <w:bCs/>
          <w:szCs w:val="24"/>
          <w:lang w:eastAsia="pl-PL"/>
        </w:rPr>
        <w:t>Kabikiejmy (21</w:t>
      </w:r>
      <w:r w:rsidRPr="002665CB">
        <w:rPr>
          <w:rFonts w:eastAsia="Times New Roman" w:cs="Times New Roman"/>
          <w:bCs/>
          <w:szCs w:val="24"/>
          <w:lang w:eastAsia="pl-PL"/>
        </w:rPr>
        <w:t>) w</w:t>
      </w:r>
      <w:r>
        <w:rPr>
          <w:rFonts w:eastAsia="Times New Roman" w:cs="Times New Roman"/>
          <w:bCs/>
          <w:szCs w:val="24"/>
          <w:lang w:eastAsia="pl-PL"/>
        </w:rPr>
        <w:t xml:space="preserve"> gminie Dobre Miasto nie została objęta</w:t>
      </w:r>
      <w:r w:rsidRPr="002665CB">
        <w:rPr>
          <w:rFonts w:eastAsia="Times New Roman" w:cs="Times New Roman"/>
          <w:bCs/>
          <w:szCs w:val="24"/>
          <w:lang w:eastAsia="pl-PL"/>
        </w:rPr>
        <w:t xml:space="preserve"> uproszczonym planem urządzenia lasu i nie został</w:t>
      </w:r>
      <w:r>
        <w:rPr>
          <w:rFonts w:eastAsia="Times New Roman" w:cs="Times New Roman"/>
          <w:bCs/>
          <w:szCs w:val="24"/>
          <w:lang w:eastAsia="pl-PL"/>
        </w:rPr>
        <w:t>a objęta</w:t>
      </w:r>
      <w:r w:rsidRPr="002665CB">
        <w:rPr>
          <w:rFonts w:eastAsia="Times New Roman" w:cs="Times New Roman"/>
          <w:bCs/>
          <w:szCs w:val="24"/>
          <w:lang w:eastAsia="pl-PL"/>
        </w:rPr>
        <w:t xml:space="preserve"> decyzją, o której mowa w art. 19 ust. 3 ustawy z dnia 28 września 1991r. o lasach.</w:t>
      </w:r>
    </w:p>
    <w:p w:rsidR="00393134" w:rsidRDefault="00393134" w:rsidP="00393134">
      <w:pPr>
        <w:jc w:val="both"/>
        <w:rPr>
          <w:rFonts w:eastAsia="Times New Roman" w:cs="Times New Roman"/>
          <w:bCs/>
          <w:sz w:val="22"/>
          <w:lang w:eastAsia="pl-PL"/>
        </w:rPr>
      </w:pPr>
    </w:p>
    <w:p w:rsidR="00393134" w:rsidRPr="003A4B48" w:rsidRDefault="00393134" w:rsidP="00393134">
      <w:pPr>
        <w:spacing w:line="240" w:lineRule="auto"/>
        <w:ind w:firstLine="708"/>
        <w:jc w:val="both"/>
        <w:rPr>
          <w:rFonts w:eastAsia="Times New Roman" w:cs="Times New Roman"/>
          <w:b/>
          <w:szCs w:val="24"/>
          <w:lang w:eastAsia="pl-PL"/>
        </w:rPr>
      </w:pPr>
      <w:r>
        <w:rPr>
          <w:rFonts w:eastAsia="Times New Roman" w:cs="Times New Roman"/>
          <w:bCs/>
          <w:sz w:val="22"/>
          <w:lang w:eastAsia="pl-PL"/>
        </w:rPr>
        <w:tab/>
      </w:r>
      <w:r w:rsidRPr="003A4B48">
        <w:rPr>
          <w:rFonts w:eastAsia="Times New Roman" w:cs="Times New Roman"/>
          <w:b/>
          <w:szCs w:val="24"/>
          <w:lang w:eastAsia="pl-PL"/>
        </w:rPr>
        <w:t>Dla nieruchomości</w:t>
      </w:r>
      <w:r>
        <w:rPr>
          <w:rFonts w:eastAsia="Times New Roman" w:cs="Times New Roman"/>
          <w:b/>
          <w:szCs w:val="24"/>
          <w:lang w:eastAsia="pl-PL"/>
        </w:rPr>
        <w:t xml:space="preserve"> oznaczonej jako działka nr 96/2</w:t>
      </w:r>
      <w:r w:rsidRPr="003A4B48">
        <w:rPr>
          <w:rFonts w:eastAsia="Times New Roman" w:cs="Times New Roman"/>
          <w:b/>
          <w:szCs w:val="24"/>
          <w:lang w:eastAsia="pl-PL"/>
        </w:rPr>
        <w:t xml:space="preserve"> obrębu </w:t>
      </w:r>
      <w:r>
        <w:rPr>
          <w:rFonts w:eastAsia="Times New Roman" w:cs="Times New Roman"/>
          <w:b/>
          <w:szCs w:val="24"/>
          <w:lang w:eastAsia="pl-PL"/>
        </w:rPr>
        <w:t>Kabikiejmy (21)</w:t>
      </w:r>
      <w:r w:rsidRPr="003A4B48">
        <w:rPr>
          <w:rFonts w:eastAsia="Times New Roman" w:cs="Times New Roman"/>
          <w:b/>
          <w:szCs w:val="24"/>
          <w:lang w:eastAsia="pl-PL"/>
        </w:rPr>
        <w:t xml:space="preserve"> przez VI Wydział Ksiąg Wieczystych Sądu Rejonowego w Olsztynie prowadzona jest księga wieczysta KW Nr OL1O/</w:t>
      </w:r>
      <w:r>
        <w:rPr>
          <w:rFonts w:eastAsia="Times New Roman" w:cs="Times New Roman"/>
          <w:b/>
          <w:szCs w:val="24"/>
          <w:lang w:eastAsia="pl-PL"/>
        </w:rPr>
        <w:t>00038793/3</w:t>
      </w:r>
      <w:r w:rsidRPr="003A4B48">
        <w:rPr>
          <w:rFonts w:eastAsia="Times New Roman" w:cs="Times New Roman"/>
          <w:b/>
          <w:szCs w:val="24"/>
          <w:lang w:eastAsia="pl-PL"/>
        </w:rPr>
        <w:t>. Nieruchomość nie jest obciążona ograniczonymi prawami rzeczowymi, hipotekami oraz nie toczy się w stosunku do niej żadne postępowanie.</w:t>
      </w:r>
    </w:p>
    <w:p w:rsidR="00393134" w:rsidRPr="003A4B48" w:rsidRDefault="00393134" w:rsidP="00393134">
      <w:pPr>
        <w:spacing w:line="240" w:lineRule="auto"/>
        <w:jc w:val="both"/>
        <w:rPr>
          <w:rFonts w:eastAsia="Times New Roman" w:cs="Times New Roman"/>
          <w:b/>
          <w:szCs w:val="24"/>
          <w:lang w:eastAsia="pl-PL"/>
        </w:rPr>
      </w:pPr>
    </w:p>
    <w:p w:rsidR="00393134" w:rsidRPr="003C23BD" w:rsidRDefault="00393134" w:rsidP="00393134">
      <w:pPr>
        <w:spacing w:line="240" w:lineRule="auto"/>
        <w:jc w:val="both"/>
        <w:rPr>
          <w:rFonts w:eastAsia="Times New Roman" w:cs="Times New Roman"/>
          <w:b/>
          <w:szCs w:val="24"/>
          <w:u w:val="single"/>
          <w:lang w:eastAsia="pl-PL"/>
        </w:rPr>
      </w:pPr>
      <w:r w:rsidRPr="003C23BD">
        <w:rPr>
          <w:rFonts w:eastAsia="Times New Roman" w:cs="Times New Roman"/>
          <w:b/>
          <w:szCs w:val="24"/>
          <w:u w:val="single"/>
          <w:lang w:eastAsia="pl-PL"/>
        </w:rPr>
        <w:t xml:space="preserve">Dział I-O zawiera wpis dotyczący wzmianki o wniosku: </w:t>
      </w:r>
    </w:p>
    <w:p w:rsidR="00393134" w:rsidRPr="003C23BD" w:rsidRDefault="00393134" w:rsidP="00393134">
      <w:pPr>
        <w:spacing w:line="240" w:lineRule="auto"/>
        <w:jc w:val="both"/>
        <w:rPr>
          <w:rFonts w:eastAsia="Times New Roman" w:cs="Times New Roman"/>
          <w:szCs w:val="24"/>
          <w:lang w:eastAsia="pl-PL"/>
        </w:rPr>
      </w:pPr>
      <w:r w:rsidRPr="0025548D">
        <w:rPr>
          <w:rFonts w:eastAsia="Times New Roman" w:cs="Times New Roman"/>
          <w:szCs w:val="24"/>
          <w:lang w:eastAsia="pl-PL"/>
        </w:rPr>
        <w:t xml:space="preserve">Numer wzmianki        </w:t>
      </w:r>
      <w:r w:rsidRPr="003C23BD">
        <w:rPr>
          <w:rFonts w:eastAsia="Times New Roman" w:cs="Times New Roman"/>
          <w:szCs w:val="24"/>
          <w:lang w:eastAsia="pl-PL"/>
        </w:rPr>
        <w:t xml:space="preserve">Dz. Kw. / OL1O / </w:t>
      </w:r>
      <w:r w:rsidRPr="0025548D">
        <w:rPr>
          <w:rFonts w:eastAsia="Times New Roman" w:cs="Times New Roman"/>
          <w:szCs w:val="24"/>
          <w:lang w:eastAsia="pl-PL"/>
        </w:rPr>
        <w:t>16055</w:t>
      </w:r>
      <w:r w:rsidRPr="003C23BD">
        <w:rPr>
          <w:rFonts w:eastAsia="Times New Roman" w:cs="Times New Roman"/>
          <w:szCs w:val="24"/>
          <w:lang w:eastAsia="pl-PL"/>
        </w:rPr>
        <w:t xml:space="preserve"> / 21 / 1</w:t>
      </w:r>
    </w:p>
    <w:p w:rsidR="00393134" w:rsidRPr="003C23BD" w:rsidRDefault="00393134" w:rsidP="00393134">
      <w:pPr>
        <w:spacing w:line="240" w:lineRule="auto"/>
        <w:jc w:val="both"/>
        <w:rPr>
          <w:rFonts w:eastAsia="Times New Roman" w:cs="Times New Roman"/>
          <w:szCs w:val="24"/>
          <w:lang w:eastAsia="pl-PL"/>
        </w:rPr>
      </w:pPr>
      <w:r w:rsidRPr="003C23BD">
        <w:rPr>
          <w:rFonts w:eastAsia="Times New Roman" w:cs="Times New Roman"/>
          <w:szCs w:val="24"/>
          <w:lang w:eastAsia="pl-PL"/>
        </w:rPr>
        <w:t>Opis wzmianki</w:t>
      </w:r>
      <w:r w:rsidRPr="003C23BD">
        <w:rPr>
          <w:rFonts w:eastAsia="Times New Roman" w:cs="Times New Roman"/>
          <w:szCs w:val="24"/>
          <w:lang w:eastAsia="pl-PL"/>
        </w:rPr>
        <w:tab/>
      </w:r>
      <w:r w:rsidRPr="003C23BD">
        <w:rPr>
          <w:rFonts w:eastAsia="Times New Roman" w:cs="Times New Roman"/>
          <w:szCs w:val="24"/>
          <w:lang w:eastAsia="pl-PL"/>
        </w:rPr>
        <w:tab/>
        <w:t>sprostowanie oznaczenia / obszaru nieruchomości</w:t>
      </w:r>
    </w:p>
    <w:p w:rsidR="00393134" w:rsidRPr="003C23BD" w:rsidRDefault="00393134" w:rsidP="00393134">
      <w:pPr>
        <w:spacing w:line="240" w:lineRule="auto"/>
        <w:jc w:val="both"/>
        <w:rPr>
          <w:rFonts w:eastAsia="Times New Roman" w:cs="Times New Roman"/>
          <w:szCs w:val="24"/>
          <w:lang w:eastAsia="pl-PL"/>
        </w:rPr>
      </w:pPr>
      <w:r w:rsidRPr="003C23BD">
        <w:rPr>
          <w:rFonts w:eastAsia="Times New Roman" w:cs="Times New Roman"/>
          <w:szCs w:val="24"/>
          <w:lang w:eastAsia="pl-PL"/>
        </w:rPr>
        <w:lastRenderedPageBreak/>
        <w:t>Chwila zamieszczenia</w:t>
      </w:r>
      <w:r w:rsidRPr="003C23BD">
        <w:rPr>
          <w:rFonts w:eastAsia="Times New Roman" w:cs="Times New Roman"/>
          <w:szCs w:val="24"/>
          <w:lang w:eastAsia="pl-PL"/>
        </w:rPr>
        <w:tab/>
      </w:r>
      <w:r w:rsidRPr="0025548D">
        <w:rPr>
          <w:rFonts w:eastAsia="Times New Roman" w:cs="Times New Roman"/>
          <w:szCs w:val="24"/>
          <w:lang w:eastAsia="pl-PL"/>
        </w:rPr>
        <w:t>2021-05-27, 13:09:59</w:t>
      </w:r>
    </w:p>
    <w:p w:rsidR="00393134" w:rsidRPr="003E20BC" w:rsidRDefault="00393134" w:rsidP="00393134">
      <w:pPr>
        <w:spacing w:line="240" w:lineRule="auto"/>
        <w:jc w:val="both"/>
        <w:rPr>
          <w:rFonts w:eastAsia="Times New Roman" w:cs="Times New Roman"/>
          <w:b/>
          <w:color w:val="FF0000"/>
          <w:szCs w:val="24"/>
          <w:lang w:eastAsia="pl-PL"/>
        </w:rPr>
      </w:pPr>
    </w:p>
    <w:p w:rsidR="00393134" w:rsidRPr="00916C0D" w:rsidRDefault="00393134" w:rsidP="00393134">
      <w:pPr>
        <w:spacing w:line="240" w:lineRule="auto"/>
        <w:jc w:val="both"/>
        <w:rPr>
          <w:rFonts w:eastAsia="Times New Roman" w:cs="Times New Roman"/>
          <w:b/>
          <w:szCs w:val="24"/>
          <w:u w:val="single"/>
          <w:lang w:eastAsia="pl-PL"/>
        </w:rPr>
      </w:pPr>
      <w:r w:rsidRPr="00916C0D">
        <w:rPr>
          <w:rFonts w:eastAsia="Times New Roman" w:cs="Times New Roman"/>
          <w:b/>
          <w:szCs w:val="24"/>
          <w:u w:val="single"/>
          <w:lang w:eastAsia="pl-PL"/>
        </w:rPr>
        <w:t>Dział III – prawa, roszczenia i ograniczenia:</w:t>
      </w:r>
    </w:p>
    <w:p w:rsidR="00393134" w:rsidRPr="003A4B48" w:rsidRDefault="00393134" w:rsidP="00393134">
      <w:pPr>
        <w:pStyle w:val="Akapitzlist"/>
        <w:numPr>
          <w:ilvl w:val="0"/>
          <w:numId w:val="2"/>
        </w:numPr>
        <w:spacing w:line="240" w:lineRule="auto"/>
        <w:jc w:val="both"/>
        <w:rPr>
          <w:rFonts w:eastAsia="Times New Roman" w:cs="Times New Roman"/>
          <w:b/>
          <w:szCs w:val="24"/>
          <w:lang w:eastAsia="pl-PL"/>
        </w:rPr>
      </w:pPr>
      <w:r w:rsidRPr="003A4B48">
        <w:rPr>
          <w:rFonts w:eastAsia="Times New Roman" w:cs="Times New Roman"/>
          <w:b/>
          <w:szCs w:val="24"/>
          <w:lang w:eastAsia="pl-PL"/>
        </w:rPr>
        <w:t>Ograniczone prawo rzeczowe;</w:t>
      </w:r>
    </w:p>
    <w:p w:rsidR="00393134" w:rsidRDefault="00393134" w:rsidP="00393134">
      <w:pPr>
        <w:spacing w:line="240" w:lineRule="auto"/>
        <w:jc w:val="both"/>
        <w:rPr>
          <w:rFonts w:eastAsia="Times New Roman" w:cs="Times New Roman"/>
          <w:b/>
          <w:szCs w:val="24"/>
          <w:lang w:eastAsia="pl-PL"/>
        </w:rPr>
      </w:pPr>
      <w:r w:rsidRPr="003A4B48">
        <w:rPr>
          <w:rFonts w:eastAsia="Times New Roman" w:cs="Times New Roman"/>
          <w:b/>
          <w:szCs w:val="24"/>
          <w:lang w:eastAsia="pl-PL"/>
        </w:rPr>
        <w:t>Rodzaj wpisu:</w:t>
      </w:r>
    </w:p>
    <w:p w:rsidR="00393134" w:rsidRPr="003E20BC" w:rsidRDefault="00393134" w:rsidP="00393134">
      <w:pPr>
        <w:jc w:val="both"/>
      </w:pPr>
      <w:r w:rsidRPr="003E20BC">
        <w:t>Nieodpłatna i na czas nieoznaczony służebność przesyłu polegająca na udostępnianiu działki nr 65 w celu wybudowania urządzeń - d</w:t>
      </w:r>
      <w:r>
        <w:t>oziemnego kabla energetycznego NN 0,4 KV</w:t>
      </w:r>
      <w:r w:rsidRPr="003E20BC">
        <w:t>, złącza kablowo-pomiarowego, wykonania prac remontowych, eksploatacyjnych i modernizacyjnych na wybudowanych urządzeniach, usunięcia awarii wybudowanych urządzeń, prawie przejścia i przejazdu oraz przechodu wybudowanych urządzeń</w:t>
      </w:r>
    </w:p>
    <w:p w:rsidR="00393134" w:rsidRDefault="00393134" w:rsidP="00393134">
      <w:pPr>
        <w:spacing w:line="240" w:lineRule="auto"/>
        <w:jc w:val="both"/>
        <w:rPr>
          <w:szCs w:val="24"/>
        </w:rPr>
      </w:pPr>
      <w:r w:rsidRPr="003A4B48">
        <w:rPr>
          <w:b/>
          <w:szCs w:val="24"/>
        </w:rPr>
        <w:t>Przedmiot wykonywania:</w:t>
      </w:r>
      <w:r w:rsidRPr="003A4B48">
        <w:rPr>
          <w:szCs w:val="24"/>
        </w:rPr>
        <w:t xml:space="preserve"> działka nr </w:t>
      </w:r>
      <w:r>
        <w:rPr>
          <w:szCs w:val="24"/>
        </w:rPr>
        <w:t>65</w:t>
      </w:r>
    </w:p>
    <w:p w:rsidR="00393134" w:rsidRPr="003E20BC" w:rsidRDefault="00393134" w:rsidP="00393134">
      <w:pPr>
        <w:spacing w:line="240" w:lineRule="auto"/>
        <w:jc w:val="both"/>
        <w:rPr>
          <w:szCs w:val="24"/>
        </w:rPr>
      </w:pPr>
      <w:r w:rsidRPr="003E20BC">
        <w:rPr>
          <w:b/>
          <w:szCs w:val="24"/>
        </w:rPr>
        <w:t xml:space="preserve">Inna osoba prawna lub jednostka organizacyjna niebędąca osobą prawną (nazwa, siedziba, REGON): </w:t>
      </w:r>
      <w:r w:rsidRPr="003E20BC">
        <w:rPr>
          <w:szCs w:val="24"/>
        </w:rPr>
        <w:t>Energa –Operator Spółka Akcyjna Oddział w Olsztynie, Gdańsk, 19027590400000,</w:t>
      </w:r>
    </w:p>
    <w:p w:rsidR="00393134" w:rsidRPr="003A4B48" w:rsidRDefault="00393134" w:rsidP="00393134">
      <w:pPr>
        <w:pStyle w:val="Akapitzlist"/>
        <w:numPr>
          <w:ilvl w:val="0"/>
          <w:numId w:val="2"/>
        </w:numPr>
        <w:spacing w:line="240" w:lineRule="auto"/>
        <w:jc w:val="both"/>
        <w:rPr>
          <w:rFonts w:eastAsia="Times New Roman" w:cs="Times New Roman"/>
          <w:b/>
          <w:szCs w:val="24"/>
          <w:lang w:eastAsia="pl-PL"/>
        </w:rPr>
      </w:pPr>
      <w:r w:rsidRPr="003A4B48">
        <w:rPr>
          <w:rFonts w:eastAsia="Times New Roman" w:cs="Times New Roman"/>
          <w:b/>
          <w:szCs w:val="24"/>
          <w:lang w:eastAsia="pl-PL"/>
        </w:rPr>
        <w:t>Ograniczone prawo rzeczowe;</w:t>
      </w:r>
    </w:p>
    <w:p w:rsidR="00393134" w:rsidRPr="003A4B48" w:rsidRDefault="00393134" w:rsidP="00393134">
      <w:pPr>
        <w:spacing w:line="240" w:lineRule="auto"/>
        <w:jc w:val="both"/>
        <w:rPr>
          <w:rFonts w:eastAsia="Times New Roman" w:cs="Times New Roman"/>
          <w:b/>
          <w:szCs w:val="24"/>
          <w:lang w:eastAsia="pl-PL"/>
        </w:rPr>
      </w:pPr>
      <w:r w:rsidRPr="003A4B48">
        <w:rPr>
          <w:rFonts w:eastAsia="Times New Roman" w:cs="Times New Roman"/>
          <w:b/>
          <w:szCs w:val="24"/>
          <w:lang w:eastAsia="pl-PL"/>
        </w:rPr>
        <w:t>Rodzaj wpisu:</w:t>
      </w:r>
    </w:p>
    <w:p w:rsidR="00393134" w:rsidRPr="003A4B48" w:rsidRDefault="00393134" w:rsidP="00393134">
      <w:pPr>
        <w:spacing w:line="240" w:lineRule="auto"/>
        <w:jc w:val="both"/>
        <w:rPr>
          <w:szCs w:val="24"/>
        </w:rPr>
      </w:pPr>
      <w:r w:rsidRPr="003A4B48">
        <w:rPr>
          <w:szCs w:val="24"/>
        </w:rPr>
        <w:t>Odpłatna i na czas nieoznaczony służebność przesyłu polegająca na:</w:t>
      </w:r>
    </w:p>
    <w:p w:rsidR="00393134" w:rsidRPr="003A4B48" w:rsidRDefault="00393134" w:rsidP="00393134">
      <w:pPr>
        <w:spacing w:line="240" w:lineRule="auto"/>
        <w:jc w:val="both"/>
        <w:rPr>
          <w:szCs w:val="24"/>
        </w:rPr>
      </w:pPr>
      <w:r w:rsidRPr="003A4B48">
        <w:rPr>
          <w:szCs w:val="24"/>
        </w:rPr>
        <w:t>a) prawie do korzystania z nieruchomości w zakresie niezbędnym do posadowienia na niej w przyszłości urządz</w:t>
      </w:r>
      <w:r>
        <w:rPr>
          <w:szCs w:val="24"/>
        </w:rPr>
        <w:t>eń elektroenergetycznych w postaci przyłącza kablowego, zgodnie z załącznikiem graficznym numer 1, stanowiącym integralną część porozumienia</w:t>
      </w:r>
      <w:r w:rsidRPr="003A4B48">
        <w:rPr>
          <w:szCs w:val="24"/>
        </w:rPr>
        <w:t xml:space="preserve">, </w:t>
      </w:r>
    </w:p>
    <w:p w:rsidR="00393134" w:rsidRPr="003A4B48" w:rsidRDefault="00393134" w:rsidP="00393134">
      <w:pPr>
        <w:spacing w:line="240" w:lineRule="auto"/>
        <w:jc w:val="both"/>
        <w:rPr>
          <w:szCs w:val="24"/>
        </w:rPr>
      </w:pPr>
      <w:r w:rsidRPr="003A4B48">
        <w:rPr>
          <w:szCs w:val="24"/>
        </w:rPr>
        <w:t xml:space="preserve">b) znoszeniu istnienia posadowionych </w:t>
      </w:r>
      <w:r>
        <w:rPr>
          <w:szCs w:val="24"/>
        </w:rPr>
        <w:t xml:space="preserve">na nieruchomości </w:t>
      </w:r>
      <w:r w:rsidRPr="003A4B48">
        <w:rPr>
          <w:szCs w:val="24"/>
        </w:rPr>
        <w:t xml:space="preserve">urządzeń, o których mowa w porozumieniu, </w:t>
      </w:r>
      <w:r>
        <w:rPr>
          <w:szCs w:val="24"/>
        </w:rPr>
        <w:t>po ich posadowieniu,</w:t>
      </w:r>
    </w:p>
    <w:p w:rsidR="00393134" w:rsidRPr="003A4B48" w:rsidRDefault="00393134" w:rsidP="00393134">
      <w:pPr>
        <w:spacing w:line="240" w:lineRule="auto"/>
        <w:jc w:val="both"/>
        <w:rPr>
          <w:szCs w:val="24"/>
        </w:rPr>
      </w:pPr>
      <w:r w:rsidRPr="003A4B48">
        <w:rPr>
          <w:szCs w:val="24"/>
        </w:rPr>
        <w:t>c)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393134" w:rsidRPr="003A4B48" w:rsidRDefault="00393134" w:rsidP="00393134">
      <w:pPr>
        <w:spacing w:line="240" w:lineRule="auto"/>
        <w:jc w:val="both"/>
        <w:rPr>
          <w:szCs w:val="24"/>
        </w:rPr>
      </w:pPr>
      <w:r w:rsidRPr="003A4B48">
        <w:rPr>
          <w:b/>
          <w:szCs w:val="24"/>
        </w:rPr>
        <w:t>Przedmiot wykonywania:</w:t>
      </w:r>
      <w:r w:rsidRPr="003A4B48">
        <w:rPr>
          <w:szCs w:val="24"/>
        </w:rPr>
        <w:t xml:space="preserve"> działka nr </w:t>
      </w:r>
      <w:r>
        <w:rPr>
          <w:szCs w:val="24"/>
        </w:rPr>
        <w:t>130</w:t>
      </w:r>
    </w:p>
    <w:p w:rsidR="00393134" w:rsidRPr="00F54569" w:rsidRDefault="00393134" w:rsidP="00393134">
      <w:pPr>
        <w:spacing w:line="240" w:lineRule="auto"/>
        <w:jc w:val="both"/>
        <w:rPr>
          <w:szCs w:val="24"/>
        </w:rPr>
      </w:pPr>
      <w:r w:rsidRPr="003A4B48">
        <w:rPr>
          <w:b/>
          <w:szCs w:val="24"/>
        </w:rPr>
        <w:t>Inna osoba prawna lub jednostka organizacyjna niebędąca osobą prawną</w:t>
      </w:r>
      <w:r w:rsidRPr="003A4B48">
        <w:rPr>
          <w:b/>
          <w:bCs/>
          <w:szCs w:val="24"/>
        </w:rPr>
        <w:t xml:space="preserve">: </w:t>
      </w:r>
      <w:r>
        <w:rPr>
          <w:bCs/>
          <w:szCs w:val="24"/>
        </w:rPr>
        <w:t>Energa-O</w:t>
      </w:r>
      <w:r w:rsidRPr="003A4B48">
        <w:rPr>
          <w:bCs/>
          <w:szCs w:val="24"/>
        </w:rPr>
        <w:t>perator Spółka Akcyjna Oddział w Olsztynie</w:t>
      </w:r>
      <w:r w:rsidRPr="003A4B48">
        <w:rPr>
          <w:szCs w:val="24"/>
        </w:rPr>
        <w:t>, Gdańsk, 190275904,</w:t>
      </w:r>
      <w:r>
        <w:rPr>
          <w:szCs w:val="24"/>
        </w:rPr>
        <w:t xml:space="preserve"> 0000033455</w:t>
      </w:r>
    </w:p>
    <w:p w:rsidR="00393134" w:rsidRPr="00657113" w:rsidRDefault="00393134" w:rsidP="00393134">
      <w:pPr>
        <w:ind w:right="-468"/>
        <w:jc w:val="both"/>
        <w:rPr>
          <w:rFonts w:eastAsia="Times New Roman" w:cs="Times New Roman"/>
          <w:bCs/>
          <w:sz w:val="20"/>
          <w:szCs w:val="20"/>
          <w:lang w:eastAsia="pl-PL"/>
        </w:rPr>
      </w:pPr>
    </w:p>
    <w:p w:rsidR="00393134" w:rsidRDefault="00393134" w:rsidP="00393134">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393134" w:rsidRDefault="00393134" w:rsidP="00393134">
      <w:pPr>
        <w:ind w:right="-468"/>
        <w:jc w:val="both"/>
        <w:rPr>
          <w:rFonts w:eastAsia="Times New Roman" w:cs="Times New Roman"/>
          <w:b/>
          <w:bCs/>
          <w:sz w:val="20"/>
          <w:szCs w:val="20"/>
          <w:lang w:eastAsia="pl-PL"/>
        </w:rPr>
      </w:pPr>
    </w:p>
    <w:p w:rsidR="00393134" w:rsidRPr="00B312CB" w:rsidRDefault="00393134" w:rsidP="00393134">
      <w:pPr>
        <w:spacing w:line="240" w:lineRule="auto"/>
        <w:ind w:firstLine="708"/>
        <w:jc w:val="both"/>
        <w:rPr>
          <w:rFonts w:eastAsia="Times New Roman" w:cs="Times New Roman"/>
          <w:sz w:val="20"/>
          <w:szCs w:val="20"/>
          <w:lang w:eastAsia="pl-PL"/>
        </w:rPr>
      </w:pPr>
      <w:r w:rsidRPr="00B312CB">
        <w:rPr>
          <w:rFonts w:eastAsia="Times New Roman" w:cs="Times New Roman"/>
          <w:sz w:val="20"/>
          <w:szCs w:val="20"/>
          <w:lang w:eastAsia="pl-PL"/>
        </w:rPr>
        <w:t xml:space="preserve">Z dniem </w:t>
      </w:r>
      <w:r>
        <w:rPr>
          <w:rFonts w:eastAsia="Times New Roman" w:cs="Times New Roman"/>
          <w:sz w:val="20"/>
          <w:szCs w:val="20"/>
          <w:lang w:eastAsia="pl-PL"/>
        </w:rPr>
        <w:t>9 września 20</w:t>
      </w:r>
      <w:r w:rsidRPr="00B312CB">
        <w:rPr>
          <w:rFonts w:eastAsia="Times New Roman" w:cs="Times New Roman"/>
          <w:sz w:val="20"/>
          <w:szCs w:val="20"/>
          <w:lang w:eastAsia="pl-PL"/>
        </w:rPr>
        <w:t>2</w:t>
      </w:r>
      <w:r>
        <w:rPr>
          <w:rFonts w:eastAsia="Times New Roman" w:cs="Times New Roman"/>
          <w:sz w:val="20"/>
          <w:szCs w:val="20"/>
          <w:lang w:eastAsia="pl-PL"/>
        </w:rPr>
        <w:t>1</w:t>
      </w:r>
      <w:r w:rsidRPr="00B312CB">
        <w:rPr>
          <w:rFonts w:eastAsia="Times New Roman" w:cs="Times New Roman"/>
          <w:sz w:val="20"/>
          <w:szCs w:val="20"/>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393134" w:rsidRPr="00DA58CA" w:rsidTr="009D5FFA">
        <w:trPr>
          <w:cantSplit/>
          <w:jc w:val="center"/>
        </w:trPr>
        <w:tc>
          <w:tcPr>
            <w:tcW w:w="534" w:type="dxa"/>
            <w:vAlign w:val="center"/>
          </w:tcPr>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393134" w:rsidRPr="00DA58CA" w:rsidRDefault="00393134" w:rsidP="009D5FFA">
            <w:pPr>
              <w:jc w:val="center"/>
              <w:rPr>
                <w:rFonts w:eastAsia="Times New Roman" w:cs="Times New Roman"/>
                <w:b/>
                <w:sz w:val="18"/>
                <w:szCs w:val="18"/>
                <w:lang w:eastAsia="pl-PL"/>
              </w:rPr>
            </w:pPr>
          </w:p>
        </w:tc>
        <w:tc>
          <w:tcPr>
            <w:tcW w:w="2976" w:type="dxa"/>
            <w:vAlign w:val="center"/>
          </w:tcPr>
          <w:p w:rsidR="00393134" w:rsidRPr="00DA58CA" w:rsidRDefault="00393134" w:rsidP="009D5FFA">
            <w:pPr>
              <w:ind w:left="89"/>
              <w:jc w:val="center"/>
              <w:rPr>
                <w:rFonts w:eastAsia="Times New Roman" w:cs="Times New Roman"/>
                <w:b/>
                <w:sz w:val="18"/>
                <w:szCs w:val="18"/>
                <w:lang w:eastAsia="pl-PL"/>
              </w:rPr>
            </w:pPr>
            <w:r w:rsidRPr="00DA58CA">
              <w:rPr>
                <w:rFonts w:eastAsia="Times New Roman" w:cs="Times New Roman"/>
                <w:b/>
                <w:sz w:val="18"/>
                <w:szCs w:val="18"/>
                <w:lang w:eastAsia="pl-PL"/>
              </w:rPr>
              <w:t>Położenie działek</w:t>
            </w:r>
          </w:p>
          <w:p w:rsidR="00393134" w:rsidRPr="00DA58CA" w:rsidRDefault="00393134" w:rsidP="009D5FFA">
            <w:pPr>
              <w:ind w:left="89"/>
              <w:jc w:val="center"/>
              <w:rPr>
                <w:rFonts w:eastAsia="Times New Roman" w:cs="Times New Roman"/>
                <w:b/>
                <w:sz w:val="18"/>
                <w:szCs w:val="18"/>
                <w:lang w:eastAsia="pl-PL"/>
              </w:rPr>
            </w:pPr>
            <w:r w:rsidRPr="00DA58CA">
              <w:rPr>
                <w:rFonts w:eastAsia="Times New Roman" w:cs="Times New Roman"/>
                <w:b/>
                <w:sz w:val="18"/>
                <w:szCs w:val="18"/>
                <w:lang w:eastAsia="pl-PL"/>
              </w:rPr>
              <w:t>Oznaczenie działek według katastru nieruchomości oraz księgi wieczystej</w:t>
            </w:r>
          </w:p>
        </w:tc>
        <w:tc>
          <w:tcPr>
            <w:tcW w:w="1843" w:type="dxa"/>
            <w:vAlign w:val="center"/>
          </w:tcPr>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393134" w:rsidRPr="00DA58CA" w:rsidRDefault="00393134" w:rsidP="009D5FFA">
            <w:pPr>
              <w:jc w:val="center"/>
              <w:rPr>
                <w:rFonts w:eastAsia="Times New Roman" w:cs="Times New Roman"/>
                <w:b/>
                <w:sz w:val="18"/>
                <w:szCs w:val="18"/>
                <w:lang w:eastAsia="pl-PL"/>
              </w:rPr>
            </w:pPr>
          </w:p>
        </w:tc>
        <w:tc>
          <w:tcPr>
            <w:tcW w:w="2551" w:type="dxa"/>
            <w:vAlign w:val="center"/>
          </w:tcPr>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393134" w:rsidRPr="00DA58CA" w:rsidRDefault="00393134" w:rsidP="009D5FFA">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393134" w:rsidRPr="00DA58CA" w:rsidRDefault="00393134" w:rsidP="009D5FFA">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393134" w:rsidRPr="0026385D" w:rsidTr="009D5FFA">
        <w:trPr>
          <w:cantSplit/>
          <w:jc w:val="center"/>
        </w:trPr>
        <w:tc>
          <w:tcPr>
            <w:tcW w:w="534" w:type="dxa"/>
            <w:vAlign w:val="center"/>
          </w:tcPr>
          <w:p w:rsidR="00393134" w:rsidRPr="00DA58CA" w:rsidRDefault="00393134" w:rsidP="009D5FFA">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393134" w:rsidRPr="00DA58CA" w:rsidRDefault="00393134" w:rsidP="009D5FFA">
            <w:pPr>
              <w:keepNext/>
              <w:outlineLvl w:val="1"/>
              <w:rPr>
                <w:rFonts w:ascii="Times New Roman" w:eastAsia="Times New Roman" w:hAnsi="Times New Roman" w:cs="Times New Roman"/>
                <w:bCs/>
                <w:sz w:val="20"/>
                <w:szCs w:val="20"/>
                <w:lang w:eastAsia="pl-PL"/>
              </w:rPr>
            </w:pPr>
            <w:r w:rsidRPr="00DA58CA">
              <w:rPr>
                <w:rFonts w:ascii="Times New Roman" w:eastAsia="Times New Roman" w:hAnsi="Times New Roman" w:cs="Times New Roman"/>
                <w:bCs/>
                <w:sz w:val="20"/>
                <w:szCs w:val="20"/>
                <w:lang w:eastAsia="pl-PL"/>
              </w:rPr>
              <w:t>Dobre Miasto</w:t>
            </w:r>
          </w:p>
          <w:p w:rsidR="00393134" w:rsidRPr="00DA58CA" w:rsidRDefault="00393134" w:rsidP="009D5FF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Obręb </w:t>
            </w:r>
            <w:r>
              <w:rPr>
                <w:rFonts w:ascii="Times New Roman" w:eastAsia="Times New Roman" w:hAnsi="Times New Roman" w:cs="Times New Roman"/>
                <w:sz w:val="20"/>
                <w:szCs w:val="20"/>
                <w:lang w:eastAsia="pl-PL"/>
              </w:rPr>
              <w:t>Kabikiejmy</w:t>
            </w:r>
            <w:r w:rsidRPr="00822769">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21</w:t>
            </w:r>
            <w:r w:rsidRPr="00822769">
              <w:rPr>
                <w:rFonts w:ascii="Times New Roman" w:eastAsia="Times New Roman" w:hAnsi="Times New Roman" w:cs="Times New Roman"/>
                <w:sz w:val="20"/>
                <w:szCs w:val="20"/>
                <w:lang w:eastAsia="pl-PL"/>
              </w:rPr>
              <w:t>)</w:t>
            </w:r>
          </w:p>
          <w:p w:rsidR="00393134" w:rsidRPr="00DA58CA" w:rsidRDefault="00393134" w:rsidP="009D5FF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działka</w:t>
            </w:r>
            <w:r w:rsidRPr="00DA58CA">
              <w:rPr>
                <w:rFonts w:ascii="Times New Roman" w:eastAsia="Times New Roman" w:hAnsi="Times New Roman" w:cs="Times New Roman"/>
                <w:sz w:val="20"/>
                <w:szCs w:val="20"/>
                <w:lang w:eastAsia="pl-PL"/>
              </w:rPr>
              <w:t xml:space="preserve"> nr </w:t>
            </w:r>
            <w:r>
              <w:rPr>
                <w:rFonts w:ascii="Times New Roman" w:eastAsia="Times New Roman" w:hAnsi="Times New Roman" w:cs="Times New Roman"/>
                <w:sz w:val="20"/>
                <w:szCs w:val="20"/>
                <w:lang w:eastAsia="pl-PL"/>
              </w:rPr>
              <w:t xml:space="preserve"> 96/2</w:t>
            </w:r>
          </w:p>
          <w:p w:rsidR="00393134" w:rsidRPr="00DA58CA" w:rsidRDefault="00393134" w:rsidP="009D5FF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 </w:t>
            </w:r>
            <w:r w:rsidRPr="00DA58CA">
              <w:rPr>
                <w:rFonts w:ascii="Times New Roman" w:eastAsia="Times New Roman" w:hAnsi="Times New Roman" w:cs="Times New Roman"/>
                <w:sz w:val="20"/>
                <w:szCs w:val="20"/>
                <w:lang w:eastAsia="pl-PL"/>
              </w:rPr>
              <w:t>pow.  0,0</w:t>
            </w:r>
            <w:r>
              <w:rPr>
                <w:rFonts w:ascii="Times New Roman" w:eastAsia="Times New Roman" w:hAnsi="Times New Roman" w:cs="Times New Roman"/>
                <w:sz w:val="20"/>
                <w:szCs w:val="20"/>
                <w:lang w:eastAsia="pl-PL"/>
              </w:rPr>
              <w:t>756</w:t>
            </w:r>
            <w:r w:rsidRPr="00DA58CA">
              <w:rPr>
                <w:rFonts w:ascii="Times New Roman" w:eastAsia="Times New Roman" w:hAnsi="Times New Roman" w:cs="Times New Roman"/>
                <w:sz w:val="20"/>
                <w:szCs w:val="20"/>
                <w:lang w:eastAsia="pl-PL"/>
              </w:rPr>
              <w:t xml:space="preserve"> ha (</w:t>
            </w:r>
            <w:r>
              <w:rPr>
                <w:rFonts w:ascii="Times New Roman" w:eastAsia="Times New Roman" w:hAnsi="Times New Roman" w:cs="Times New Roman"/>
                <w:sz w:val="20"/>
                <w:szCs w:val="20"/>
                <w:lang w:eastAsia="pl-PL"/>
              </w:rPr>
              <w:t>756</w:t>
            </w:r>
            <w:r w:rsidRPr="00DA58CA">
              <w:rPr>
                <w:rFonts w:ascii="Times New Roman" w:eastAsia="Times New Roman" w:hAnsi="Times New Roman" w:cs="Times New Roman"/>
                <w:sz w:val="20"/>
                <w:szCs w:val="20"/>
                <w:lang w:eastAsia="pl-PL"/>
              </w:rPr>
              <w:t>m</w:t>
            </w:r>
            <w:r w:rsidRPr="00DA58CA">
              <w:rPr>
                <w:rFonts w:ascii="Times New Roman" w:eastAsia="Times New Roman" w:hAnsi="Times New Roman" w:cs="Times New Roman"/>
                <w:sz w:val="20"/>
                <w:szCs w:val="20"/>
                <w:vertAlign w:val="superscript"/>
                <w:lang w:eastAsia="pl-PL"/>
              </w:rPr>
              <w:t>2</w:t>
            </w:r>
            <w:r w:rsidRPr="00DA58CA">
              <w:rPr>
                <w:rFonts w:ascii="Times New Roman" w:eastAsia="Times New Roman" w:hAnsi="Times New Roman" w:cs="Times New Roman"/>
                <w:sz w:val="20"/>
                <w:szCs w:val="20"/>
                <w:lang w:eastAsia="pl-PL"/>
              </w:rPr>
              <w:t>)</w:t>
            </w:r>
          </w:p>
          <w:p w:rsidR="00393134" w:rsidRPr="00DA58CA" w:rsidRDefault="00393134" w:rsidP="009D5FF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użytek i klasa - </w:t>
            </w:r>
            <w:r w:rsidRPr="00DA58C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dr</w:t>
            </w:r>
            <w:r w:rsidRPr="00DA58CA">
              <w:rPr>
                <w:rFonts w:ascii="Times New Roman" w:eastAsia="Times New Roman" w:hAnsi="Times New Roman" w:cs="Times New Roman"/>
                <w:sz w:val="20"/>
                <w:szCs w:val="20"/>
                <w:lang w:eastAsia="pl-PL"/>
              </w:rPr>
              <w:t>)</w:t>
            </w:r>
          </w:p>
          <w:p w:rsidR="00393134" w:rsidRDefault="00393134" w:rsidP="009D5FF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KW</w:t>
            </w:r>
            <w:r>
              <w:rPr>
                <w:rFonts w:ascii="Times New Roman" w:eastAsia="Times New Roman" w:hAnsi="Times New Roman" w:cs="Times New Roman"/>
                <w:sz w:val="20"/>
                <w:szCs w:val="20"/>
                <w:lang w:eastAsia="pl-PL"/>
              </w:rPr>
              <w:t xml:space="preserve"> Nr</w:t>
            </w:r>
            <w:r w:rsidRPr="00DA58CA">
              <w:rPr>
                <w:rFonts w:ascii="Times New Roman" w:eastAsia="Times New Roman" w:hAnsi="Times New Roman" w:cs="Times New Roman"/>
                <w:sz w:val="20"/>
                <w:szCs w:val="20"/>
                <w:lang w:eastAsia="pl-PL"/>
              </w:rPr>
              <w:t xml:space="preserve"> OL1O/</w:t>
            </w:r>
            <w:r>
              <w:rPr>
                <w:rFonts w:ascii="Times New Roman" w:eastAsia="Times New Roman" w:hAnsi="Times New Roman" w:cs="Times New Roman"/>
                <w:sz w:val="20"/>
                <w:szCs w:val="20"/>
                <w:lang w:eastAsia="pl-PL"/>
              </w:rPr>
              <w:t>00038793/3</w:t>
            </w:r>
          </w:p>
          <w:p w:rsidR="00393134" w:rsidRDefault="00393134" w:rsidP="009D5FFA">
            <w:pPr>
              <w:rPr>
                <w:rFonts w:ascii="Times New Roman" w:eastAsia="Times New Roman" w:hAnsi="Times New Roman" w:cs="Times New Roman"/>
                <w:sz w:val="20"/>
                <w:szCs w:val="20"/>
                <w:lang w:eastAsia="pl-PL"/>
              </w:rPr>
            </w:pPr>
          </w:p>
          <w:p w:rsidR="00393134" w:rsidRPr="00DA58CA" w:rsidRDefault="00393134" w:rsidP="009D5FFA">
            <w:pPr>
              <w:rPr>
                <w:rFonts w:ascii="Times New Roman" w:eastAsia="Times New Roman" w:hAnsi="Times New Roman" w:cs="Times New Roman"/>
                <w:sz w:val="20"/>
                <w:szCs w:val="20"/>
                <w:lang w:eastAsia="pl-PL"/>
              </w:rPr>
            </w:pPr>
          </w:p>
        </w:tc>
        <w:tc>
          <w:tcPr>
            <w:tcW w:w="1843" w:type="dxa"/>
            <w:vAlign w:val="center"/>
          </w:tcPr>
          <w:p w:rsidR="00393134" w:rsidRPr="00DA58CA" w:rsidRDefault="00393134" w:rsidP="009D5FFA">
            <w:pPr>
              <w:rPr>
                <w:rFonts w:eastAsia="Times New Roman" w:cs="Times New Roman"/>
                <w:b/>
                <w:szCs w:val="24"/>
                <w:lang w:eastAsia="pl-PL"/>
              </w:rPr>
            </w:pPr>
          </w:p>
          <w:p w:rsidR="00393134" w:rsidRPr="00DA58CA" w:rsidRDefault="00393134" w:rsidP="009D5FFA">
            <w:pPr>
              <w:ind w:left="190"/>
              <w:jc w:val="center"/>
              <w:rPr>
                <w:rFonts w:eastAsia="Times New Roman" w:cs="Times New Roman"/>
                <w:b/>
                <w:szCs w:val="24"/>
                <w:lang w:eastAsia="pl-PL"/>
              </w:rPr>
            </w:pPr>
            <w:r>
              <w:rPr>
                <w:rFonts w:eastAsia="Times New Roman" w:cs="Times New Roman"/>
                <w:b/>
                <w:szCs w:val="24"/>
                <w:lang w:eastAsia="pl-PL"/>
              </w:rPr>
              <w:t>19.580</w:t>
            </w:r>
            <w:r w:rsidRPr="00DA58CA">
              <w:rPr>
                <w:rFonts w:eastAsia="Times New Roman" w:cs="Times New Roman"/>
                <w:b/>
                <w:szCs w:val="24"/>
                <w:lang w:eastAsia="pl-PL"/>
              </w:rPr>
              <w:t>,00 zł</w:t>
            </w:r>
          </w:p>
          <w:p w:rsidR="00393134" w:rsidRPr="00DA58CA" w:rsidRDefault="00393134" w:rsidP="009D5FFA">
            <w:pPr>
              <w:ind w:left="190"/>
              <w:jc w:val="center"/>
              <w:rPr>
                <w:rFonts w:eastAsia="Times New Roman" w:cs="Times New Roman"/>
                <w:b/>
                <w:sz w:val="16"/>
                <w:szCs w:val="16"/>
                <w:lang w:eastAsia="pl-PL"/>
              </w:rPr>
            </w:pPr>
          </w:p>
          <w:p w:rsidR="00393134" w:rsidRPr="00DA58CA" w:rsidRDefault="00393134" w:rsidP="009D5FFA">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dziewiętnaście tysię</w:t>
            </w:r>
            <w:r w:rsidRPr="00DA58CA">
              <w:rPr>
                <w:rFonts w:eastAsia="Times New Roman" w:cs="Times New Roman"/>
                <w:sz w:val="16"/>
                <w:szCs w:val="16"/>
                <w:lang w:eastAsia="pl-PL"/>
              </w:rPr>
              <w:t>c</w:t>
            </w:r>
            <w:r>
              <w:rPr>
                <w:rFonts w:eastAsia="Times New Roman" w:cs="Times New Roman"/>
                <w:sz w:val="16"/>
                <w:szCs w:val="16"/>
                <w:lang w:eastAsia="pl-PL"/>
              </w:rPr>
              <w:t xml:space="preserve">y pięćset osiemdziesiąt </w:t>
            </w:r>
            <w:r w:rsidRPr="00DA58CA">
              <w:rPr>
                <w:rFonts w:eastAsia="Times New Roman" w:cs="Times New Roman"/>
                <w:sz w:val="16"/>
                <w:szCs w:val="16"/>
                <w:lang w:eastAsia="pl-PL"/>
              </w:rPr>
              <w:t>złotych 00/100)</w:t>
            </w:r>
          </w:p>
          <w:p w:rsidR="00393134" w:rsidRPr="00DA58CA" w:rsidRDefault="00393134" w:rsidP="009D5FFA">
            <w:pPr>
              <w:jc w:val="center"/>
              <w:rPr>
                <w:rFonts w:eastAsia="Times New Roman" w:cs="Times New Roman"/>
                <w:sz w:val="20"/>
                <w:szCs w:val="20"/>
                <w:lang w:eastAsia="pl-PL"/>
              </w:rPr>
            </w:pPr>
          </w:p>
        </w:tc>
        <w:tc>
          <w:tcPr>
            <w:tcW w:w="1985" w:type="dxa"/>
            <w:vAlign w:val="center"/>
          </w:tcPr>
          <w:p w:rsidR="00393134" w:rsidRPr="0026385D" w:rsidRDefault="00393134" w:rsidP="009D5FFA">
            <w:pPr>
              <w:jc w:val="center"/>
              <w:rPr>
                <w:rFonts w:eastAsia="Times New Roman" w:cs="Times New Roman"/>
                <w:b/>
                <w:bCs/>
                <w:szCs w:val="24"/>
                <w:lang w:eastAsia="pl-PL"/>
              </w:rPr>
            </w:pPr>
            <w:r>
              <w:rPr>
                <w:rFonts w:eastAsia="Times New Roman" w:cs="Times New Roman"/>
                <w:b/>
                <w:bCs/>
                <w:szCs w:val="24"/>
                <w:lang w:eastAsia="pl-PL"/>
              </w:rPr>
              <w:t>3.7</w:t>
            </w:r>
            <w:r w:rsidRPr="0026385D">
              <w:rPr>
                <w:rFonts w:eastAsia="Times New Roman" w:cs="Times New Roman"/>
                <w:b/>
                <w:bCs/>
                <w:szCs w:val="24"/>
                <w:lang w:eastAsia="pl-PL"/>
              </w:rPr>
              <w:t>00,00 zł</w:t>
            </w:r>
          </w:p>
          <w:p w:rsidR="00393134" w:rsidRPr="0026385D" w:rsidRDefault="00393134" w:rsidP="009D5FFA">
            <w:pPr>
              <w:jc w:val="center"/>
              <w:rPr>
                <w:rFonts w:eastAsia="Times New Roman" w:cs="Times New Roman"/>
                <w:sz w:val="16"/>
                <w:szCs w:val="16"/>
                <w:lang w:eastAsia="pl-PL"/>
              </w:rPr>
            </w:pPr>
          </w:p>
          <w:p w:rsidR="00393134" w:rsidRPr="0026385D" w:rsidRDefault="00393134" w:rsidP="009D5FFA">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 xml:space="preserve">trzy </w:t>
            </w:r>
            <w:r w:rsidRPr="0026385D">
              <w:rPr>
                <w:rFonts w:eastAsia="Times New Roman" w:cs="Times New Roman"/>
                <w:sz w:val="16"/>
                <w:szCs w:val="16"/>
                <w:lang w:eastAsia="pl-PL"/>
              </w:rPr>
              <w:t xml:space="preserve">tysiące </w:t>
            </w:r>
            <w:r>
              <w:rPr>
                <w:rFonts w:eastAsia="Times New Roman" w:cs="Times New Roman"/>
                <w:sz w:val="16"/>
                <w:szCs w:val="16"/>
                <w:lang w:eastAsia="pl-PL"/>
              </w:rPr>
              <w:t>siedemset</w:t>
            </w:r>
            <w:r w:rsidRPr="0026385D">
              <w:rPr>
                <w:rFonts w:eastAsia="Times New Roman" w:cs="Times New Roman"/>
                <w:sz w:val="16"/>
                <w:szCs w:val="16"/>
                <w:lang w:eastAsia="pl-PL"/>
              </w:rPr>
              <w:t xml:space="preserve"> złotych  00/100)</w:t>
            </w:r>
          </w:p>
          <w:p w:rsidR="00393134" w:rsidRPr="00DA58CA" w:rsidRDefault="00393134" w:rsidP="009D5FFA">
            <w:pPr>
              <w:jc w:val="center"/>
              <w:rPr>
                <w:rFonts w:eastAsia="Times New Roman" w:cs="Times New Roman"/>
                <w:color w:val="FF0000"/>
                <w:sz w:val="16"/>
                <w:szCs w:val="16"/>
                <w:lang w:eastAsia="pl-PL"/>
              </w:rPr>
            </w:pPr>
          </w:p>
        </w:tc>
        <w:tc>
          <w:tcPr>
            <w:tcW w:w="2551" w:type="dxa"/>
            <w:vAlign w:val="center"/>
          </w:tcPr>
          <w:p w:rsidR="00393134" w:rsidRPr="0026385D" w:rsidRDefault="00393134" w:rsidP="009D5FFA">
            <w:pPr>
              <w:jc w:val="center"/>
              <w:rPr>
                <w:rFonts w:eastAsia="Times New Roman" w:cs="Times New Roman"/>
                <w:b/>
                <w:szCs w:val="24"/>
                <w:lang w:eastAsia="pl-PL"/>
              </w:rPr>
            </w:pPr>
            <w:r>
              <w:rPr>
                <w:rFonts w:eastAsia="Times New Roman" w:cs="Times New Roman"/>
                <w:b/>
                <w:szCs w:val="24"/>
                <w:lang w:eastAsia="pl-PL"/>
              </w:rPr>
              <w:t>200</w:t>
            </w:r>
            <w:r w:rsidRPr="0026385D">
              <w:rPr>
                <w:rFonts w:eastAsia="Times New Roman" w:cs="Times New Roman"/>
                <w:b/>
                <w:szCs w:val="24"/>
                <w:lang w:eastAsia="pl-PL"/>
              </w:rPr>
              <w:t>,00 zł</w:t>
            </w:r>
          </w:p>
          <w:p w:rsidR="00393134" w:rsidRPr="0026385D" w:rsidRDefault="00393134" w:rsidP="009D5FFA">
            <w:pPr>
              <w:jc w:val="center"/>
              <w:rPr>
                <w:rFonts w:eastAsia="Times New Roman" w:cs="Times New Roman"/>
                <w:b/>
                <w:sz w:val="16"/>
                <w:szCs w:val="16"/>
                <w:lang w:eastAsia="pl-PL"/>
              </w:rPr>
            </w:pPr>
          </w:p>
          <w:p w:rsidR="00393134" w:rsidRPr="0026385D" w:rsidRDefault="00393134" w:rsidP="009D5FFA">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 xml:space="preserve">dwieście </w:t>
            </w:r>
            <w:r w:rsidRPr="0026385D">
              <w:rPr>
                <w:rFonts w:eastAsia="Times New Roman" w:cs="Times New Roman"/>
                <w:sz w:val="16"/>
                <w:szCs w:val="16"/>
                <w:lang w:eastAsia="pl-PL"/>
              </w:rPr>
              <w:t>złotych 00/100)</w:t>
            </w:r>
          </w:p>
          <w:p w:rsidR="00393134" w:rsidRPr="0026385D" w:rsidRDefault="00393134" w:rsidP="009D5FFA">
            <w:pPr>
              <w:jc w:val="center"/>
              <w:rPr>
                <w:rFonts w:eastAsia="Times New Roman" w:cs="Times New Roman"/>
                <w:b/>
                <w:sz w:val="20"/>
                <w:szCs w:val="20"/>
                <w:lang w:eastAsia="pl-PL"/>
              </w:rPr>
            </w:pPr>
          </w:p>
        </w:tc>
      </w:tr>
    </w:tbl>
    <w:p w:rsidR="00393134" w:rsidRPr="00DA58CA" w:rsidRDefault="00393134" w:rsidP="00393134">
      <w:pPr>
        <w:spacing w:line="240" w:lineRule="auto"/>
        <w:rPr>
          <w:rFonts w:eastAsia="Times New Roman" w:cs="Times New Roman"/>
          <w:szCs w:val="24"/>
          <w:lang w:eastAsia="pl-PL"/>
        </w:rPr>
      </w:pPr>
    </w:p>
    <w:p w:rsidR="00393134" w:rsidRPr="00DA58CA" w:rsidRDefault="00393134" w:rsidP="00393134">
      <w:pPr>
        <w:spacing w:before="120" w:after="120" w:line="240" w:lineRule="auto"/>
        <w:jc w:val="both"/>
        <w:rPr>
          <w:rFonts w:eastAsia="Times New Roman" w:cs="Times New Roman"/>
          <w:b/>
          <w:sz w:val="22"/>
          <w:lang w:eastAsia="pl-PL"/>
        </w:rPr>
      </w:pPr>
      <w:bookmarkStart w:id="0" w:name="_Hlk53732365"/>
      <w:r w:rsidRPr="00DA58CA">
        <w:rPr>
          <w:rFonts w:eastAsia="Times New Roman" w:cs="Times New Roman"/>
          <w:b/>
          <w:sz w:val="22"/>
          <w:lang w:eastAsia="pl-PL"/>
        </w:rPr>
        <w:t>Do sprzedaży ww. nieruchomości gruntowej zastosowanie mają przepisy ustawy z dnia 11 marca 2004 roku o podatku od towarów i usług (t</w:t>
      </w:r>
      <w:r>
        <w:rPr>
          <w:rFonts w:eastAsia="Times New Roman" w:cs="Times New Roman"/>
          <w:b/>
          <w:sz w:val="22"/>
          <w:lang w:eastAsia="pl-PL"/>
        </w:rPr>
        <w:t>ekst jednolity Dz.</w:t>
      </w:r>
      <w:r w:rsidRPr="00DA58CA">
        <w:rPr>
          <w:rFonts w:eastAsia="Times New Roman" w:cs="Times New Roman"/>
          <w:b/>
          <w:sz w:val="22"/>
          <w:lang w:eastAsia="pl-PL"/>
        </w:rPr>
        <w:t xml:space="preserve"> U. z 202</w:t>
      </w:r>
      <w:r>
        <w:rPr>
          <w:rFonts w:eastAsia="Times New Roman" w:cs="Times New Roman"/>
          <w:b/>
          <w:sz w:val="22"/>
          <w:lang w:eastAsia="pl-PL"/>
        </w:rPr>
        <w:t>1</w:t>
      </w:r>
      <w:r w:rsidRPr="00DA58CA">
        <w:rPr>
          <w:rFonts w:eastAsia="Times New Roman" w:cs="Times New Roman"/>
          <w:b/>
          <w:sz w:val="22"/>
          <w:lang w:eastAsia="pl-PL"/>
        </w:rPr>
        <w:t xml:space="preserve">r., poz. </w:t>
      </w:r>
      <w:r>
        <w:rPr>
          <w:rFonts w:eastAsia="Times New Roman" w:cs="Times New Roman"/>
          <w:b/>
          <w:sz w:val="22"/>
          <w:lang w:eastAsia="pl-PL"/>
        </w:rPr>
        <w:t>685</w:t>
      </w:r>
      <w:r w:rsidRPr="00DA58CA">
        <w:rPr>
          <w:rFonts w:eastAsia="Times New Roman" w:cs="Times New Roman"/>
          <w:b/>
          <w:sz w:val="22"/>
          <w:lang w:eastAsia="pl-PL"/>
        </w:rPr>
        <w:t xml:space="preserve"> z </w:t>
      </w:r>
      <w:proofErr w:type="spellStart"/>
      <w:r w:rsidRPr="00DA58CA">
        <w:rPr>
          <w:rFonts w:eastAsia="Times New Roman" w:cs="Times New Roman"/>
          <w:b/>
          <w:sz w:val="22"/>
          <w:lang w:eastAsia="pl-PL"/>
        </w:rPr>
        <w:t>późn</w:t>
      </w:r>
      <w:proofErr w:type="spellEnd"/>
      <w:r w:rsidRPr="00DA58CA">
        <w:rPr>
          <w:rFonts w:eastAsia="Times New Roman" w:cs="Times New Roman"/>
          <w:b/>
          <w:sz w:val="22"/>
          <w:lang w:eastAsia="pl-PL"/>
        </w:rPr>
        <w:t xml:space="preserve">.  zm.). Zgodnie z art. 43 ust.1 pkt. 9 ww. ustawy zbycie działki  podlega </w:t>
      </w:r>
      <w:r w:rsidRPr="00DA58CA">
        <w:rPr>
          <w:rFonts w:eastAsia="Times New Roman" w:cs="Times New Roman"/>
          <w:b/>
          <w:sz w:val="22"/>
          <w:u w:val="single"/>
          <w:lang w:eastAsia="pl-PL"/>
        </w:rPr>
        <w:t>zwolnieniu od podatku VAT.</w:t>
      </w:r>
      <w:r w:rsidRPr="00DA58CA">
        <w:rPr>
          <w:rFonts w:eastAsia="Times New Roman" w:cs="Times New Roman"/>
          <w:b/>
          <w:sz w:val="22"/>
          <w:lang w:eastAsia="pl-PL"/>
        </w:rPr>
        <w:t xml:space="preserve"> </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b/>
          <w:bCs/>
          <w:sz w:val="22"/>
          <w:lang w:eastAsia="pl-PL"/>
        </w:rPr>
        <w:t xml:space="preserve">P R Z E T A R G  odbędzie się </w:t>
      </w:r>
      <w:r w:rsidRPr="00DA58CA">
        <w:rPr>
          <w:rFonts w:eastAsia="Times New Roman" w:cs="Times New Roman"/>
          <w:b/>
          <w:bCs/>
          <w:sz w:val="22"/>
          <w:u w:val="single"/>
          <w:lang w:eastAsia="pl-PL"/>
        </w:rPr>
        <w:t xml:space="preserve">w dniu </w:t>
      </w:r>
      <w:r>
        <w:rPr>
          <w:rFonts w:eastAsia="Times New Roman" w:cs="Times New Roman"/>
          <w:b/>
          <w:bCs/>
          <w:sz w:val="22"/>
          <w:u w:val="single"/>
          <w:lang w:eastAsia="pl-PL"/>
        </w:rPr>
        <w:t>29 października 2021</w:t>
      </w:r>
      <w:r w:rsidRPr="00DA58CA">
        <w:rPr>
          <w:rFonts w:eastAsia="Times New Roman" w:cs="Times New Roman"/>
          <w:b/>
          <w:bCs/>
          <w:sz w:val="22"/>
          <w:u w:val="single"/>
          <w:lang w:eastAsia="pl-PL"/>
        </w:rPr>
        <w:t>r. (</w:t>
      </w:r>
      <w:r>
        <w:rPr>
          <w:rFonts w:eastAsia="Times New Roman" w:cs="Times New Roman"/>
          <w:b/>
          <w:bCs/>
          <w:sz w:val="22"/>
          <w:u w:val="single"/>
          <w:lang w:eastAsia="pl-PL"/>
        </w:rPr>
        <w:t>piątek</w:t>
      </w:r>
      <w:r w:rsidRPr="00DA58CA">
        <w:rPr>
          <w:rFonts w:eastAsia="Times New Roman" w:cs="Times New Roman"/>
          <w:b/>
          <w:bCs/>
          <w:sz w:val="22"/>
          <w:u w:val="single"/>
          <w:lang w:eastAsia="pl-PL"/>
        </w:rPr>
        <w:t xml:space="preserve">), </w:t>
      </w:r>
      <w:r w:rsidRPr="00DA58CA">
        <w:rPr>
          <w:rFonts w:eastAsia="Times New Roman" w:cs="Times New Roman"/>
          <w:sz w:val="22"/>
          <w:lang w:eastAsia="pl-PL"/>
        </w:rPr>
        <w:t xml:space="preserve"> </w:t>
      </w:r>
      <w:r w:rsidRPr="00DA58CA">
        <w:rPr>
          <w:rFonts w:eastAsia="Times New Roman" w:cs="Times New Roman"/>
          <w:b/>
          <w:sz w:val="22"/>
          <w:lang w:eastAsia="pl-PL"/>
        </w:rPr>
        <w:t>godz. 1</w:t>
      </w:r>
      <w:r>
        <w:rPr>
          <w:rFonts w:eastAsia="Times New Roman" w:cs="Times New Roman"/>
          <w:b/>
          <w:sz w:val="22"/>
          <w:lang w:eastAsia="pl-PL"/>
        </w:rPr>
        <w:t>0</w:t>
      </w:r>
      <w:r w:rsidRPr="00DA58CA">
        <w:rPr>
          <w:rFonts w:eastAsia="Times New Roman" w:cs="Times New Roman"/>
          <w:b/>
          <w:sz w:val="22"/>
          <w:vertAlign w:val="superscript"/>
          <w:lang w:eastAsia="pl-PL"/>
        </w:rPr>
        <w:t xml:space="preserve">00  </w:t>
      </w:r>
      <w:r w:rsidRPr="00DA58CA">
        <w:rPr>
          <w:rFonts w:eastAsia="Times New Roman" w:cs="Times New Roman"/>
          <w:sz w:val="22"/>
          <w:lang w:eastAsia="pl-PL"/>
        </w:rPr>
        <w:t xml:space="preserve">w siedzibie Urzędu Miejskiego w Dobrym Mieście przy ulicy Warszawskiej 14 – sala narad nr 13. </w:t>
      </w:r>
    </w:p>
    <w:bookmarkEnd w:id="0"/>
    <w:p w:rsidR="00393134" w:rsidRPr="00D059A5" w:rsidRDefault="00393134" w:rsidP="00393134">
      <w:pPr>
        <w:spacing w:line="240" w:lineRule="auto"/>
        <w:jc w:val="both"/>
        <w:rPr>
          <w:rFonts w:eastAsia="Times New Roman" w:cs="Times New Roman"/>
          <w:sz w:val="22"/>
          <w:u w:val="single"/>
          <w:lang w:eastAsia="pl-PL"/>
        </w:rPr>
      </w:pPr>
      <w:r w:rsidRPr="00D059A5">
        <w:rPr>
          <w:rFonts w:eastAsia="Times New Roman" w:cs="Times New Roman"/>
          <w:sz w:val="22"/>
          <w:u w:val="single"/>
          <w:lang w:eastAsia="pl-PL"/>
        </w:rPr>
        <w:lastRenderedPageBreak/>
        <w:t xml:space="preserve">Osoby, do których przetarg został ograniczony, zainteresowane uczestnictwem w przetargu, zobowiązane </w:t>
      </w:r>
      <w:r>
        <w:rPr>
          <w:rFonts w:eastAsia="Times New Roman" w:cs="Times New Roman"/>
          <w:sz w:val="22"/>
          <w:u w:val="single"/>
          <w:lang w:eastAsia="pl-PL"/>
        </w:rPr>
        <w:br/>
      </w:r>
      <w:r w:rsidRPr="00D059A5">
        <w:rPr>
          <w:rFonts w:eastAsia="Times New Roman" w:cs="Times New Roman"/>
          <w:sz w:val="22"/>
          <w:u w:val="single"/>
          <w:lang w:eastAsia="pl-PL"/>
        </w:rPr>
        <w:t>są do :</w:t>
      </w:r>
    </w:p>
    <w:p w:rsidR="00393134" w:rsidRPr="00D059A5" w:rsidRDefault="00393134" w:rsidP="00393134">
      <w:pPr>
        <w:spacing w:line="240" w:lineRule="auto"/>
        <w:jc w:val="both"/>
        <w:rPr>
          <w:rFonts w:eastAsia="Times New Roman" w:cs="Times New Roman"/>
          <w:sz w:val="22"/>
          <w:lang w:eastAsia="pl-PL"/>
        </w:rPr>
      </w:pPr>
      <w:r w:rsidRPr="00D059A5">
        <w:rPr>
          <w:rFonts w:eastAsia="Times New Roman" w:cs="Times New Roman"/>
          <w:sz w:val="22"/>
          <w:lang w:eastAsia="pl-PL"/>
        </w:rPr>
        <w:t>1) zapoznania się z treścią niniejszego ogłoszenia,</w:t>
      </w:r>
    </w:p>
    <w:p w:rsidR="00393134" w:rsidRPr="00D059A5" w:rsidRDefault="00393134" w:rsidP="00393134">
      <w:pPr>
        <w:spacing w:line="240" w:lineRule="auto"/>
        <w:rPr>
          <w:rFonts w:eastAsia="Times New Roman" w:cs="Times New Roman"/>
          <w:sz w:val="22"/>
          <w:lang w:eastAsia="pl-PL"/>
        </w:rPr>
      </w:pPr>
      <w:r w:rsidRPr="00D059A5">
        <w:rPr>
          <w:rFonts w:eastAsia="Times New Roman" w:cs="Times New Roman"/>
          <w:sz w:val="22"/>
          <w:lang w:eastAsia="pl-PL"/>
        </w:rPr>
        <w:t xml:space="preserve">2) wpłacenia wadium w pieniądzu na konto : </w:t>
      </w:r>
      <w:r w:rsidRPr="00D059A5">
        <w:rPr>
          <w:rFonts w:eastAsia="Times New Roman" w:cs="Times New Roman"/>
          <w:color w:val="000000"/>
          <w:sz w:val="22"/>
          <w:lang w:eastAsia="pl-PL"/>
        </w:rPr>
        <w:t xml:space="preserve">Gminy Dobre Miasto w Warmiński Bank Spółdzielczy Oddział w Dobrym Mieście nr 60 8857 1041 3001 0000 2163 0005  </w:t>
      </w:r>
      <w:r w:rsidRPr="00D059A5">
        <w:rPr>
          <w:rFonts w:eastAsia="Times New Roman" w:cs="Times New Roman"/>
          <w:b/>
          <w:bCs/>
          <w:sz w:val="22"/>
          <w:lang w:eastAsia="pl-PL"/>
        </w:rPr>
        <w:t xml:space="preserve">w terminie do dnia </w:t>
      </w:r>
      <w:r>
        <w:rPr>
          <w:rFonts w:eastAsia="Times New Roman" w:cs="Times New Roman"/>
          <w:b/>
          <w:bCs/>
          <w:sz w:val="22"/>
          <w:lang w:eastAsia="pl-PL"/>
        </w:rPr>
        <w:t>21 października 20</w:t>
      </w:r>
      <w:r w:rsidRPr="00D059A5">
        <w:rPr>
          <w:rFonts w:eastAsia="Times New Roman" w:cs="Times New Roman"/>
          <w:b/>
          <w:bCs/>
          <w:sz w:val="22"/>
          <w:lang w:eastAsia="pl-PL"/>
        </w:rPr>
        <w:t>2</w:t>
      </w:r>
      <w:r>
        <w:rPr>
          <w:rFonts w:eastAsia="Times New Roman" w:cs="Times New Roman"/>
          <w:b/>
          <w:bCs/>
          <w:sz w:val="22"/>
          <w:lang w:eastAsia="pl-PL"/>
        </w:rPr>
        <w:t>1</w:t>
      </w:r>
      <w:r w:rsidRPr="00D059A5">
        <w:rPr>
          <w:rFonts w:eastAsia="Times New Roman" w:cs="Times New Roman"/>
          <w:b/>
          <w:bCs/>
          <w:sz w:val="22"/>
          <w:lang w:eastAsia="pl-PL"/>
        </w:rPr>
        <w:t xml:space="preserve">r. </w:t>
      </w:r>
      <w:r>
        <w:rPr>
          <w:rFonts w:eastAsia="Times New Roman" w:cs="Times New Roman"/>
          <w:b/>
          <w:bCs/>
          <w:sz w:val="22"/>
          <w:lang w:eastAsia="pl-PL"/>
        </w:rPr>
        <w:t xml:space="preserve">(czwartek) </w:t>
      </w:r>
      <w:r w:rsidRPr="00D059A5">
        <w:rPr>
          <w:rFonts w:eastAsia="Times New Roman" w:cs="Times New Roman"/>
          <w:b/>
          <w:bCs/>
          <w:sz w:val="22"/>
          <w:lang w:eastAsia="pl-PL"/>
        </w:rPr>
        <w:t>włącznie</w:t>
      </w:r>
      <w:r w:rsidRPr="00D059A5">
        <w:rPr>
          <w:rFonts w:eastAsia="Times New Roman" w:cs="Times New Roman"/>
          <w:sz w:val="22"/>
          <w:lang w:eastAsia="pl-PL"/>
        </w:rPr>
        <w:t>,</w:t>
      </w:r>
    </w:p>
    <w:p w:rsidR="00393134" w:rsidRDefault="00393134" w:rsidP="00393134">
      <w:pPr>
        <w:spacing w:line="240" w:lineRule="auto"/>
        <w:rPr>
          <w:rFonts w:eastAsia="Times New Roman" w:cs="Times New Roman"/>
          <w:sz w:val="22"/>
          <w:lang w:eastAsia="pl-PL"/>
        </w:rPr>
      </w:pPr>
      <w:r w:rsidRPr="00D059A5">
        <w:rPr>
          <w:rFonts w:eastAsia="Times New Roman" w:cs="Times New Roman"/>
          <w:sz w:val="22"/>
          <w:lang w:eastAsia="pl-PL"/>
        </w:rPr>
        <w:t xml:space="preserve">3) zgłoszenia udziału w przetargu w terminie do dnia </w:t>
      </w:r>
      <w:r>
        <w:rPr>
          <w:rFonts w:eastAsia="Times New Roman" w:cs="Times New Roman"/>
          <w:sz w:val="22"/>
          <w:lang w:eastAsia="pl-PL"/>
        </w:rPr>
        <w:t>21 października 2021r.</w:t>
      </w:r>
      <w:r w:rsidRPr="00D059A5">
        <w:rPr>
          <w:rFonts w:eastAsia="Times New Roman" w:cs="Times New Roman"/>
          <w:sz w:val="22"/>
          <w:lang w:eastAsia="pl-PL"/>
        </w:rPr>
        <w:t xml:space="preserve"> do godziny 15 </w:t>
      </w:r>
      <w:r w:rsidRPr="00D059A5">
        <w:rPr>
          <w:rFonts w:eastAsia="Times New Roman" w:cs="Times New Roman"/>
          <w:sz w:val="22"/>
          <w:vertAlign w:val="superscript"/>
          <w:lang w:eastAsia="pl-PL"/>
        </w:rPr>
        <w:t>30</w:t>
      </w:r>
      <w:r>
        <w:rPr>
          <w:rFonts w:eastAsia="Times New Roman" w:cs="Times New Roman"/>
          <w:sz w:val="22"/>
          <w:lang w:eastAsia="pl-PL"/>
        </w:rPr>
        <w:t xml:space="preserve"> </w:t>
      </w:r>
      <w:r w:rsidRPr="00D059A5">
        <w:rPr>
          <w:rFonts w:eastAsia="Times New Roman" w:cs="Times New Roman"/>
          <w:sz w:val="22"/>
          <w:lang w:eastAsia="pl-PL"/>
        </w:rPr>
        <w:t xml:space="preserve">włącznie poprzez złożenie w Urzędzie Miejskim w Dobrym Mieście  -  </w:t>
      </w:r>
      <w:r>
        <w:rPr>
          <w:rFonts w:eastAsia="Times New Roman" w:cs="Times New Roman"/>
          <w:sz w:val="22"/>
          <w:lang w:eastAsia="pl-PL"/>
        </w:rPr>
        <w:t xml:space="preserve">Referat Inwestycji i Nieruchomości </w:t>
      </w:r>
      <w:r w:rsidRPr="00D059A5">
        <w:rPr>
          <w:rFonts w:eastAsia="Times New Roman" w:cs="Times New Roman"/>
          <w:sz w:val="22"/>
          <w:lang w:eastAsia="pl-PL"/>
        </w:rPr>
        <w:t xml:space="preserve"> przy </w:t>
      </w:r>
      <w:r>
        <w:rPr>
          <w:rFonts w:eastAsia="Times New Roman" w:cs="Times New Roman"/>
          <w:sz w:val="22"/>
          <w:lang w:eastAsia="pl-PL"/>
        </w:rPr>
        <w:br/>
      </w:r>
      <w:r w:rsidRPr="00D059A5">
        <w:rPr>
          <w:rFonts w:eastAsia="Times New Roman" w:cs="Times New Roman"/>
          <w:sz w:val="22"/>
          <w:lang w:eastAsia="pl-PL"/>
        </w:rPr>
        <w:t>ul. Warszawskiej 14, pokój nr 6, dokumentu potwierdzającego, iż są właścicielami działki przyległej do działk</w:t>
      </w:r>
      <w:r>
        <w:rPr>
          <w:rFonts w:eastAsia="Times New Roman" w:cs="Times New Roman"/>
          <w:sz w:val="22"/>
          <w:lang w:eastAsia="pl-PL"/>
        </w:rPr>
        <w:t>i będącej przedmiotem przetargu</w:t>
      </w:r>
      <w:r w:rsidRPr="00D059A5">
        <w:rPr>
          <w:rFonts w:eastAsia="Times New Roman" w:cs="Times New Roman"/>
          <w:sz w:val="22"/>
          <w:lang w:eastAsia="pl-PL"/>
        </w:rPr>
        <w:t>.</w:t>
      </w:r>
    </w:p>
    <w:p w:rsidR="00393134" w:rsidRPr="00D059A5" w:rsidRDefault="00393134" w:rsidP="00393134">
      <w:pPr>
        <w:spacing w:line="240" w:lineRule="auto"/>
        <w:rPr>
          <w:rFonts w:eastAsia="Times New Roman" w:cs="Times New Roman"/>
          <w:sz w:val="22"/>
          <w:lang w:eastAsia="pl-PL"/>
        </w:rPr>
      </w:pPr>
    </w:p>
    <w:p w:rsidR="00393134" w:rsidRPr="00D059A5" w:rsidRDefault="00393134" w:rsidP="00393134">
      <w:pPr>
        <w:spacing w:line="240" w:lineRule="auto"/>
        <w:rPr>
          <w:rFonts w:eastAsia="Times New Roman" w:cs="Times New Roman"/>
          <w:i/>
          <w:sz w:val="22"/>
          <w:u w:val="single"/>
          <w:lang w:eastAsia="pl-PL"/>
        </w:rPr>
      </w:pPr>
      <w:r w:rsidRPr="00D059A5">
        <w:rPr>
          <w:rFonts w:eastAsia="Times New Roman" w:cs="Times New Roman"/>
          <w:i/>
          <w:sz w:val="22"/>
          <w:u w:val="single"/>
          <w:lang w:eastAsia="pl-PL"/>
        </w:rPr>
        <w:t xml:space="preserve">Lista osób zakwalifikowanych do przetargu zostanie </w:t>
      </w:r>
      <w:r w:rsidRPr="00061DCB">
        <w:rPr>
          <w:rFonts w:eastAsia="Times New Roman" w:cs="Times New Roman"/>
          <w:i/>
          <w:sz w:val="22"/>
          <w:u w:val="single"/>
          <w:lang w:eastAsia="pl-PL"/>
        </w:rPr>
        <w:t>zamieszczona w Biuletynie Informacji Publicznej na stronie podmiotowej urzędu obsługującego właściwy organ  tj.</w:t>
      </w:r>
      <w:r w:rsidRPr="00061DCB">
        <w:rPr>
          <w:i/>
        </w:rPr>
        <w:t xml:space="preserve"> </w:t>
      </w:r>
      <w:hyperlink r:id="rId6" w:history="1">
        <w:r w:rsidRPr="00061DCB">
          <w:rPr>
            <w:rFonts w:eastAsia="Times New Roman" w:cs="Times New Roman"/>
            <w:i/>
            <w:color w:val="0000FF"/>
            <w:sz w:val="22"/>
            <w:u w:val="single"/>
            <w:lang w:eastAsia="pl-PL"/>
          </w:rPr>
          <w:t>http://bip.dobremiasto.com.pl/</w:t>
        </w:r>
      </w:hyperlink>
      <w:r w:rsidRPr="00061DCB">
        <w:rPr>
          <w:rFonts w:eastAsia="Times New Roman" w:cs="Times New Roman"/>
          <w:i/>
          <w:color w:val="0000FF"/>
          <w:sz w:val="22"/>
          <w:u w:val="single"/>
          <w:lang w:eastAsia="pl-PL"/>
        </w:rPr>
        <w:t xml:space="preserve"> </w:t>
      </w:r>
      <w:r w:rsidRPr="00061DCB">
        <w:rPr>
          <w:rFonts w:eastAsia="Times New Roman" w:cs="Times New Roman"/>
          <w:i/>
          <w:sz w:val="22"/>
          <w:u w:val="single"/>
          <w:lang w:eastAsia="pl-PL"/>
        </w:rPr>
        <w:t xml:space="preserve">  </w:t>
      </w:r>
      <w:r w:rsidRPr="00D059A5">
        <w:rPr>
          <w:rFonts w:eastAsia="Times New Roman" w:cs="Times New Roman"/>
          <w:i/>
          <w:sz w:val="22"/>
          <w:u w:val="single"/>
          <w:lang w:eastAsia="pl-PL"/>
        </w:rPr>
        <w:t xml:space="preserve">wywieszona na tablicy ogłoszeń- Gospodarka Nieruchomościami w siedzibie Urzędu Miejskiego w Dobrym Mieście przy ul. Warszawskiej 14, </w:t>
      </w:r>
      <w:r w:rsidRPr="00061DCB">
        <w:rPr>
          <w:rFonts w:eastAsia="Times New Roman" w:cs="Times New Roman"/>
          <w:i/>
          <w:sz w:val="22"/>
          <w:u w:val="single"/>
          <w:lang w:eastAsia="pl-PL"/>
        </w:rPr>
        <w:t xml:space="preserve">nie później niż </w:t>
      </w:r>
      <w:r w:rsidRPr="00D059A5">
        <w:rPr>
          <w:rFonts w:eastAsia="Times New Roman" w:cs="Times New Roman"/>
          <w:i/>
          <w:sz w:val="22"/>
          <w:u w:val="single"/>
          <w:lang w:eastAsia="pl-PL"/>
        </w:rPr>
        <w:t>dzień przed wyznaczonym terminem przetargu.</w:t>
      </w:r>
    </w:p>
    <w:p w:rsidR="00393134"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bCs/>
          <w:sz w:val="22"/>
          <w:lang w:eastAsia="pl-PL"/>
        </w:rPr>
        <w:t xml:space="preserve">Czynności związane z przeprowadzeniem przetargu wykona komisja przetargowa wyznaczona przez Burmistrza Dobrego Miasta Zarządzeniem Nr GN.0050.150.2018.MZG z dnia 13 lipca 2018 r. </w:t>
      </w:r>
      <w:r w:rsidRPr="00DA58CA">
        <w:rPr>
          <w:rFonts w:eastAsia="Times New Roman" w:cs="Times New Roman"/>
          <w:sz w:val="22"/>
          <w:lang w:eastAsia="pl-PL"/>
        </w:rPr>
        <w:t xml:space="preserve">Komisja przetargowa dokona sprawdzenia, czy oferenci spełniają warunki przetargowe i kwalifikuje ich do uczestnictwa w przetargu. </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A58CA">
        <w:rPr>
          <w:rFonts w:eastAsia="Times New Roman" w:cs="Times New Roman"/>
          <w:b/>
          <w:sz w:val="22"/>
          <w:lang w:eastAsia="pl-PL"/>
        </w:rPr>
        <w:t>3 dni od dnia odpowiednio odwołania</w:t>
      </w:r>
      <w:r w:rsidRPr="00DA58CA">
        <w:rPr>
          <w:rFonts w:eastAsia="Times New Roman" w:cs="Times New Roman"/>
          <w:sz w:val="22"/>
          <w:lang w:eastAsia="pl-PL"/>
        </w:rPr>
        <w:t xml:space="preserve">, zamknięcia, unieważnienia, zakończenia przetargu wynikiem negatywnym. </w:t>
      </w:r>
      <w:r w:rsidRPr="00DA58CA">
        <w:rPr>
          <w:rFonts w:eastAsia="Times New Roman" w:cs="Times New Roman"/>
          <w:iCs/>
          <w:sz w:val="22"/>
          <w:lang w:eastAsia="pl-PL"/>
        </w:rPr>
        <w:t>Wadium nie podlega zwrotowi, jeżeli osoba ustalona jako Nabywca nieruchomości nie przystąpi bez usprawiedliwien</w:t>
      </w:r>
      <w:r>
        <w:rPr>
          <w:rFonts w:eastAsia="Times New Roman" w:cs="Times New Roman"/>
          <w:iCs/>
          <w:sz w:val="22"/>
          <w:lang w:eastAsia="pl-PL"/>
        </w:rPr>
        <w:t xml:space="preserve">ia do zawarcia umowy w miejscu </w:t>
      </w:r>
      <w:r w:rsidRPr="00DA58CA">
        <w:rPr>
          <w:rFonts w:eastAsia="Times New Roman" w:cs="Times New Roman"/>
          <w:iCs/>
          <w:sz w:val="22"/>
          <w:lang w:eastAsia="pl-PL"/>
        </w:rPr>
        <w:t>i terminie podanym w zawiadomieniu</w:t>
      </w:r>
      <w:r w:rsidRPr="00DA58CA">
        <w:rPr>
          <w:rFonts w:eastAsia="Times New Roman" w:cs="Times New Roman"/>
          <w:sz w:val="22"/>
          <w:lang w:eastAsia="pl-PL"/>
        </w:rPr>
        <w:t>.</w:t>
      </w:r>
    </w:p>
    <w:p w:rsidR="00393134" w:rsidRPr="00DA58CA" w:rsidRDefault="00393134" w:rsidP="00393134">
      <w:pPr>
        <w:spacing w:before="120" w:after="120" w:line="240" w:lineRule="auto"/>
        <w:jc w:val="both"/>
        <w:rPr>
          <w:rFonts w:eastAsia="Times New Roman" w:cs="Times New Roman"/>
          <w:b/>
          <w:i/>
          <w:sz w:val="22"/>
          <w:u w:val="single"/>
          <w:lang w:eastAsia="pl-PL"/>
        </w:rPr>
      </w:pPr>
      <w:r w:rsidRPr="00DA58CA">
        <w:rPr>
          <w:rFonts w:eastAsia="Times New Roman" w:cs="Times New Roman"/>
          <w:b/>
          <w:i/>
          <w:sz w:val="22"/>
          <w:u w:val="single"/>
          <w:lang w:eastAsia="pl-PL"/>
        </w:rPr>
        <w:t>Uczestnicy przetargu winni przed otwarciem przetargu przedłożyć komisji przetargowej:</w:t>
      </w:r>
    </w:p>
    <w:p w:rsidR="00393134" w:rsidRPr="00DA58CA" w:rsidRDefault="00393134" w:rsidP="00393134">
      <w:pPr>
        <w:numPr>
          <w:ilvl w:val="0"/>
          <w:numId w:val="1"/>
        </w:numPr>
        <w:spacing w:before="120" w:after="120" w:line="240" w:lineRule="auto"/>
        <w:ind w:left="426" w:hanging="437"/>
        <w:jc w:val="both"/>
        <w:rPr>
          <w:rFonts w:eastAsia="Times New Roman" w:cs="Times New Roman"/>
          <w:i/>
          <w:sz w:val="22"/>
          <w:u w:val="single"/>
          <w:lang w:eastAsia="pl-PL"/>
        </w:rPr>
      </w:pPr>
      <w:r w:rsidRPr="00DA58CA">
        <w:rPr>
          <w:rFonts w:eastAsia="Times New Roman" w:cs="Times New Roman"/>
          <w:i/>
          <w:sz w:val="22"/>
          <w:lang w:eastAsia="pl-PL"/>
        </w:rPr>
        <w:t xml:space="preserve">w przypadku osób fizycznych - dowód tożsamości, a w przypadku reprezentowania innej osoby, również pełnomocnictwo notarialne. </w:t>
      </w:r>
      <w:r w:rsidRPr="00DA58CA">
        <w:rPr>
          <w:rFonts w:eastAsia="Times New Roman" w:cs="Times New Roman"/>
          <w:i/>
          <w:sz w:val="22"/>
          <w:u w:val="single"/>
          <w:lang w:eastAsia="pl-PL"/>
        </w:rPr>
        <w:t xml:space="preserve">W przypadku  osób pozostających z związku małżeńskim posiadających ustawową wspólność małżeńską do udziału w przetargu wymagana jest obecność obojga małżonków. </w:t>
      </w:r>
      <w:r w:rsidRPr="00DA58CA">
        <w:rPr>
          <w:rFonts w:eastAsia="Times New Roman" w:cs="Times New Roman"/>
          <w:i/>
          <w:sz w:val="22"/>
          <w:u w:val="single"/>
          <w:lang w:eastAsia="pl-PL"/>
        </w:rPr>
        <w:br/>
        <w:t xml:space="preserve">W przypadku uczestnictwa jednego małżonka należy złożyć do akt pisemne oświadczenie współmałżonka </w:t>
      </w:r>
      <w:r w:rsidRPr="00DA58CA">
        <w:rPr>
          <w:rFonts w:eastAsia="Times New Roman" w:cs="Times New Roman"/>
          <w:i/>
          <w:sz w:val="22"/>
          <w:u w:val="single"/>
          <w:lang w:eastAsia="pl-PL"/>
        </w:rPr>
        <w:br/>
        <w:t xml:space="preserve">o wyrażeniu zgody na przystąpienie małżonka do przetargu z zamiarem nabycia nieruchomości będącej przedmiotem przetargu ze środków pochodzących z majątku wspólnego za cenę ustalona w przetargu. </w:t>
      </w:r>
    </w:p>
    <w:p w:rsidR="00393134" w:rsidRPr="00DA58CA" w:rsidRDefault="00393134" w:rsidP="00393134">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wspólników spółki cywilnej - aktualne zaświadczenie o wpisie do ewidencji działalności gospodarczej, dowody tożsamości wspólników spółki, stosowne pełnomocnictwa,</w:t>
      </w:r>
    </w:p>
    <w:p w:rsidR="00393134" w:rsidRPr="00DA58CA" w:rsidRDefault="00393134" w:rsidP="00393134">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osób prawnych – aktualny wypis z właściwego rejestru, stosowne pełnomocnictwa, dowody tożsamości osób reprezentujących podmiot.</w:t>
      </w:r>
    </w:p>
    <w:p w:rsidR="00393134" w:rsidRPr="00DA58CA" w:rsidRDefault="00393134" w:rsidP="00393134">
      <w:pPr>
        <w:spacing w:before="120" w:after="120"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393134" w:rsidRPr="00DA58CA" w:rsidRDefault="00393134" w:rsidP="00393134">
      <w:pPr>
        <w:spacing w:before="120" w:after="120" w:line="240" w:lineRule="auto"/>
        <w:jc w:val="both"/>
        <w:rPr>
          <w:rFonts w:eastAsia="Times New Roman" w:cs="Times New Roman"/>
          <w:bCs/>
          <w:sz w:val="22"/>
          <w:lang w:eastAsia="pl-PL"/>
        </w:rPr>
      </w:pPr>
      <w:r w:rsidRPr="00DA58CA">
        <w:rPr>
          <w:rFonts w:eastAsia="Times New Roman" w:cs="Times New Roman"/>
          <w:bCs/>
          <w:sz w:val="22"/>
          <w:lang w:eastAsia="pl-PL"/>
        </w:rPr>
        <w:t>Uczestnik przetargu może, w terminie 7 dni od dnia ogłoszenia wyniku przetargu ustnego, zaskarżyć czynności związane z przeprowadzeniem przetargu do Burmistrza Dobrego Miasta. Informacja o wyniku przetargu zostanie podana do publicznej wiadomości, poprzez wywieszenie na tablicy informacyjnej Urzędu Miejskiego w Dobrym Mieście przy ul. Warszawskiej 14, na okres 7 dni.</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 przypadku przystąpienia do przetargu i zawarcia umowy notarialnej z osobą będącą cudzoziemcem mają zastosowanie przepisy ustawy z dnia 24 marca 1920 r. o nabywaniu nieruchomości przez cudzoziemców </w:t>
      </w:r>
      <w:r w:rsidRPr="00DA58CA">
        <w:rPr>
          <w:rFonts w:eastAsia="Times New Roman" w:cs="Times New Roman"/>
          <w:sz w:val="22"/>
          <w:lang w:eastAsia="pl-PL"/>
        </w:rPr>
        <w:b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393134" w:rsidRPr="00061DCB" w:rsidRDefault="00393134" w:rsidP="00393134">
      <w:pPr>
        <w:spacing w:before="120" w:after="120"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w:t>
      </w:r>
      <w:r w:rsidRPr="00DA58CA">
        <w:rPr>
          <w:rFonts w:eastAsia="Times New Roman" w:cs="Times New Roman"/>
          <w:sz w:val="22"/>
          <w:lang w:eastAsia="pl-PL"/>
        </w:rPr>
        <w:br/>
        <w:t xml:space="preserve">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393134" w:rsidRPr="00DA58CA" w:rsidRDefault="00393134" w:rsidP="00393134">
      <w:pPr>
        <w:spacing w:before="120" w:after="120" w:line="240" w:lineRule="auto"/>
        <w:jc w:val="both"/>
        <w:rPr>
          <w:rFonts w:eastAsia="Times New Roman" w:cs="Times New Roman"/>
          <w:b/>
          <w:sz w:val="22"/>
          <w:lang w:eastAsia="pl-PL"/>
        </w:rPr>
      </w:pPr>
      <w:r w:rsidRPr="00DA58CA">
        <w:rPr>
          <w:rFonts w:eastAsia="Times New Roman" w:cs="Times New Roman"/>
          <w:b/>
          <w:sz w:val="22"/>
          <w:lang w:eastAsia="pl-PL"/>
        </w:rPr>
        <w:lastRenderedPageBreak/>
        <w:t>Koszty notarialne i sądowe w całości ponosi nabywca nieruchomości.</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393134" w:rsidRPr="00DA58CA" w:rsidRDefault="00393134" w:rsidP="00393134">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Ogłoszenie o przetargach podlega publikacji na stronie Biuletynu Informacji Publicznej Urzędu Miejskiego </w:t>
      </w:r>
      <w:r w:rsidRPr="00DA58CA">
        <w:rPr>
          <w:rFonts w:eastAsia="Times New Roman" w:cs="Times New Roman"/>
          <w:sz w:val="22"/>
          <w:lang w:eastAsia="pl-PL"/>
        </w:rPr>
        <w:b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sidRPr="00DA58CA">
        <w:rPr>
          <w:rFonts w:eastAsia="Times New Roman" w:cs="Times New Roman"/>
          <w:sz w:val="22"/>
          <w:lang w:eastAsia="pl-PL"/>
        </w:rPr>
        <w:t xml:space="preserve">, </w:t>
      </w:r>
      <w:r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393134" w:rsidRPr="00DA58CA" w:rsidRDefault="00393134" w:rsidP="00393134">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 numerem telefon (89) 616 19 24.</w:t>
      </w:r>
    </w:p>
    <w:p w:rsidR="00393134" w:rsidRPr="00DA58CA" w:rsidRDefault="00393134" w:rsidP="00393134">
      <w:pPr>
        <w:spacing w:before="120" w:after="120" w:line="240" w:lineRule="auto"/>
        <w:jc w:val="both"/>
        <w:rPr>
          <w:rFonts w:eastAsia="Times New Roman" w:cs="Times New Roman"/>
          <w:sz w:val="22"/>
          <w:lang w:eastAsia="pl-PL"/>
        </w:rPr>
      </w:pPr>
    </w:p>
    <w:p w:rsidR="00393134" w:rsidRPr="009C2603" w:rsidRDefault="00393134" w:rsidP="00B842C2">
      <w:pPr>
        <w:ind w:left="6372"/>
      </w:pPr>
    </w:p>
    <w:p w:rsidR="00B25A3B" w:rsidRDefault="00B842C2" w:rsidP="00B842C2">
      <w:pPr>
        <w:ind w:left="6372"/>
      </w:pPr>
      <w:r>
        <w:t>Z up. Burmistrza</w:t>
      </w:r>
    </w:p>
    <w:p w:rsidR="00B842C2" w:rsidRDefault="00B842C2" w:rsidP="00B842C2">
      <w:pPr>
        <w:ind w:left="6372"/>
      </w:pPr>
      <w:r>
        <w:t xml:space="preserve">          </w:t>
      </w:r>
      <w:bookmarkStart w:id="1" w:name="_GoBack"/>
      <w:bookmarkEnd w:id="1"/>
      <w:r>
        <w:t>/-/</w:t>
      </w:r>
    </w:p>
    <w:p w:rsidR="00B842C2" w:rsidRDefault="00B842C2" w:rsidP="00B842C2">
      <w:pPr>
        <w:ind w:left="6372"/>
      </w:pPr>
      <w:r>
        <w:t>Janusz Filipkowski</w:t>
      </w:r>
    </w:p>
    <w:p w:rsidR="00B842C2" w:rsidRDefault="00B842C2" w:rsidP="00B842C2">
      <w:pPr>
        <w:ind w:left="6372"/>
      </w:pPr>
      <w:r>
        <w:t>Zastępca Burmistrza</w:t>
      </w:r>
    </w:p>
    <w:sectPr w:rsidR="00B842C2" w:rsidSect="008F6C41">
      <w:pgSz w:w="11906" w:h="16838"/>
      <w:pgMar w:top="993" w:right="1080" w:bottom="426" w:left="1080" w:header="708"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D30392"/>
    <w:multiLevelType w:val="hybridMultilevel"/>
    <w:tmpl w:val="29F4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34"/>
    <w:rsid w:val="00393134"/>
    <w:rsid w:val="00B25A3B"/>
    <w:rsid w:val="00B84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1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313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93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1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313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9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1792</Words>
  <Characters>10758</Characters>
  <Application>Microsoft Office Word</Application>
  <DocSecurity>0</DocSecurity>
  <Lines>89</Lines>
  <Paragraphs>25</Paragraphs>
  <ScaleCrop>false</ScaleCrop>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2021-09-22T08:55:00Z</dcterms:created>
  <dcterms:modified xsi:type="dcterms:W3CDTF">2021-09-23T10:55:00Z</dcterms:modified>
</cp:coreProperties>
</file>