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D6" w:rsidRPr="00033CD5" w:rsidRDefault="00D94DD6" w:rsidP="00D94DD6">
      <w:pPr>
        <w:spacing w:after="200"/>
        <w:outlineLvl w:val="0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IN.6810.2</w:t>
      </w:r>
      <w:r>
        <w:rPr>
          <w:rFonts w:eastAsia="Calibri" w:cs="Times New Roman"/>
          <w:szCs w:val="24"/>
        </w:rPr>
        <w:t>.35.2021.JŁ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Dobre Miasto 21.07.2021</w:t>
      </w:r>
      <w:r w:rsidRPr="00033CD5">
        <w:rPr>
          <w:rFonts w:eastAsia="Calibri" w:cs="Times New Roman"/>
          <w:szCs w:val="24"/>
        </w:rPr>
        <w:t>r.</w:t>
      </w:r>
    </w:p>
    <w:p w:rsidR="00D94DD6" w:rsidRPr="00033CD5" w:rsidRDefault="00D94DD6" w:rsidP="00D94DD6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2"/>
          <w:lang w:eastAsia="pl-PL"/>
        </w:rPr>
      </w:pPr>
      <w:r w:rsidRPr="00033CD5">
        <w:rPr>
          <w:rFonts w:eastAsia="Times New Roman" w:cs="Times New Roman"/>
          <w:b/>
          <w:bCs/>
          <w:sz w:val="22"/>
          <w:lang w:eastAsia="pl-PL"/>
        </w:rPr>
        <w:t xml:space="preserve">Wykaz </w:t>
      </w:r>
    </w:p>
    <w:p w:rsidR="00D94DD6" w:rsidRPr="00033CD5" w:rsidRDefault="00D94DD6" w:rsidP="00D94DD6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D94DD6" w:rsidRPr="00033CD5" w:rsidRDefault="00D94DD6" w:rsidP="00D94DD6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Nieruchomości przeznaczonej do oddania w dzierżawę, sporządzony  na podstawie art. 35 ustawy z dnia 21 sierpnia 1997 roku o gospodarce nieruchomościami</w:t>
      </w:r>
      <w:r>
        <w:rPr>
          <w:rFonts w:eastAsia="Calibri" w:cs="Times New Roman"/>
          <w:szCs w:val="24"/>
        </w:rPr>
        <w:t xml:space="preserve"> – ( tekst jednolity Dz.U. z 2020</w:t>
      </w:r>
      <w:r w:rsidRPr="00033CD5">
        <w:rPr>
          <w:rFonts w:eastAsia="Calibri" w:cs="Times New Roman"/>
          <w:szCs w:val="24"/>
        </w:rPr>
        <w:t xml:space="preserve">r., poz. </w:t>
      </w:r>
      <w:r>
        <w:rPr>
          <w:rFonts w:eastAsia="Calibri" w:cs="Times New Roman"/>
          <w:szCs w:val="24"/>
        </w:rPr>
        <w:t xml:space="preserve">1990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 xml:space="preserve">. zm.),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 Dz. Urz. Woj. Warmińsko-Mazurskiego z 2019r. poz. 5534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:rsidR="00D94DD6" w:rsidRPr="00033CD5" w:rsidRDefault="00D94DD6" w:rsidP="00D94DD6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b/>
          <w:i/>
          <w:szCs w:val="24"/>
          <w:u w:val="single"/>
        </w:rPr>
        <w:t>Przeznacza się do oddania w dzierżawę  na czas nieoznaczony nieruchomość  gruntową z której wydzielono parcelę stanowiącą mienie komunalne, położoną  na terenie miasta Dobre Miasto – z przeznaczeniem pod ogródek letni.</w:t>
      </w:r>
      <w:r w:rsidRPr="00033CD5">
        <w:rPr>
          <w:rFonts w:eastAsia="Calibri" w:cs="Times New Roman"/>
          <w:szCs w:val="24"/>
          <w:u w:val="single"/>
        </w:rPr>
        <w:t xml:space="preserve">                                      </w:t>
      </w:r>
    </w:p>
    <w:p w:rsidR="00D94DD6" w:rsidRPr="00033CD5" w:rsidRDefault="00D94DD6" w:rsidP="00D94DD6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późniejszymi zmianami  </w:t>
      </w:r>
      <w:r w:rsidRPr="00033CD5">
        <w:rPr>
          <w:rFonts w:eastAsia="Times New Roman" w:cs="Times New Roman"/>
          <w:i/>
          <w:szCs w:val="24"/>
          <w:lang w:eastAsia="pl-PL"/>
        </w:rPr>
        <w:t>w sprawie: „ustalenia minimalnych  stawek czynszu za  dzierżawę gruntów  stanowiących mienie  komunalne Gminy Dobre Miasto”   roczna  minimalna  stawa  czynszu (netto) za dzierżawę 1 m</w:t>
      </w:r>
      <w:r w:rsidRPr="00033CD5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033CD5">
        <w:rPr>
          <w:rFonts w:eastAsia="Times New Roman" w:cs="Times New Roman"/>
          <w:i/>
          <w:szCs w:val="24"/>
          <w:lang w:eastAsia="pl-PL"/>
        </w:rPr>
        <w:t xml:space="preserve"> gruntu, położonego na terenie miasta Dobre Miasto, pod ogródkami letnimi wynosi: 1,00  zł.</w:t>
      </w:r>
      <w:r w:rsidRPr="00033CD5">
        <w:rPr>
          <w:rFonts w:eastAsia="Calibri" w:cs="Times New Roman"/>
          <w:szCs w:val="24"/>
        </w:rPr>
        <w:t xml:space="preserve"> </w:t>
      </w:r>
    </w:p>
    <w:p w:rsidR="00D94DD6" w:rsidRPr="00033CD5" w:rsidRDefault="00D94DD6" w:rsidP="00D94DD6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</w:p>
    <w:p w:rsidR="00D94DD6" w:rsidRPr="00033CD5" w:rsidRDefault="00D94DD6" w:rsidP="00D94DD6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033CD5">
        <w:rPr>
          <w:rFonts w:eastAsia="Calibri" w:cs="Times New Roman"/>
          <w:szCs w:val="24"/>
        </w:rPr>
        <w:tab/>
      </w:r>
      <w:r w:rsidRPr="00033CD5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</w:t>
      </w:r>
      <w:r>
        <w:rPr>
          <w:rFonts w:eastAsia="Calibri" w:cs="Times New Roman"/>
          <w:i/>
          <w:szCs w:val="24"/>
        </w:rPr>
        <w:t>ug  (tekst jednolity Dz.U. z 2021</w:t>
      </w:r>
      <w:r w:rsidRPr="00033CD5">
        <w:rPr>
          <w:rFonts w:eastAsia="Calibri" w:cs="Times New Roman"/>
          <w:i/>
          <w:szCs w:val="24"/>
        </w:rPr>
        <w:t xml:space="preserve"> roku, poz. </w:t>
      </w:r>
      <w:r>
        <w:rPr>
          <w:rFonts w:eastAsia="Calibri" w:cs="Times New Roman"/>
          <w:i/>
          <w:szCs w:val="24"/>
        </w:rPr>
        <w:t>685</w:t>
      </w:r>
      <w:r w:rsidRPr="00033CD5">
        <w:rPr>
          <w:rFonts w:eastAsia="Calibri" w:cs="Times New Roman"/>
          <w:i/>
          <w:szCs w:val="24"/>
        </w:rPr>
        <w:t xml:space="preserve"> ze zm.).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260"/>
        <w:gridCol w:w="1701"/>
        <w:gridCol w:w="1702"/>
      </w:tblGrid>
      <w:tr w:rsidR="00D94DD6" w:rsidRPr="00033CD5" w:rsidTr="0066791F">
        <w:trPr>
          <w:cantSplit/>
          <w:trHeight w:val="11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6" w:rsidRPr="00033CD5" w:rsidRDefault="00D94DD6" w:rsidP="0066791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Położenie nieruchomości</w:t>
            </w:r>
          </w:p>
          <w:p w:rsidR="00D94DD6" w:rsidRPr="00033CD5" w:rsidRDefault="00D94DD6" w:rsidP="0066791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Obręb</w:t>
            </w:r>
          </w:p>
          <w:p w:rsidR="00D94DD6" w:rsidRPr="00033CD5" w:rsidRDefault="00D94DD6" w:rsidP="0066791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działki</w:t>
            </w:r>
          </w:p>
          <w:p w:rsidR="00D94DD6" w:rsidRPr="00033CD5" w:rsidRDefault="00D94DD6" w:rsidP="0066791F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Powierzchnia</w:t>
            </w:r>
          </w:p>
          <w:p w:rsidR="00D94DD6" w:rsidRPr="00033CD5" w:rsidRDefault="00D94DD6" w:rsidP="0066791F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6" w:rsidRPr="00033CD5" w:rsidRDefault="00D94DD6" w:rsidP="0066791F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Przeznaczenie</w:t>
            </w:r>
          </w:p>
          <w:p w:rsidR="00D94DD6" w:rsidRPr="00033CD5" w:rsidRDefault="00D94DD6" w:rsidP="0066791F">
            <w:pPr>
              <w:spacing w:after="200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6" w:rsidRPr="00033CD5" w:rsidRDefault="00D94DD6" w:rsidP="006679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D94DD6" w:rsidRPr="00033CD5" w:rsidRDefault="00D94DD6" w:rsidP="006679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D94DD6" w:rsidRPr="00033CD5" w:rsidRDefault="00D94DD6" w:rsidP="006679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</w:t>
            </w:r>
          </w:p>
          <w:p w:rsidR="00D94DD6" w:rsidRPr="00033CD5" w:rsidRDefault="00D94DD6" w:rsidP="0066791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D6" w:rsidRPr="00033CD5" w:rsidRDefault="00D94DD6" w:rsidP="0066791F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D94DD6" w:rsidRPr="00033CD5" w:rsidTr="0066791F">
        <w:trPr>
          <w:cantSplit/>
          <w:trHeight w:val="18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033CD5" w:rsidRDefault="00D94DD6" w:rsidP="0066791F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Dobre Miasto</w:t>
            </w:r>
          </w:p>
          <w:p w:rsidR="00D94DD6" w:rsidRPr="00033CD5" w:rsidRDefault="00D94DD6" w:rsidP="0066791F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Obręb nr 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  <w:p w:rsidR="00D94DD6" w:rsidRPr="00033CD5" w:rsidRDefault="00D94DD6" w:rsidP="0066791F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przy ul. </w:t>
            </w:r>
            <w:r>
              <w:rPr>
                <w:rFonts w:eastAsia="Calibri" w:cs="Times New Roman"/>
                <w:sz w:val="20"/>
                <w:szCs w:val="20"/>
              </w:rPr>
              <w:t>Wojska Polskiego</w:t>
            </w:r>
          </w:p>
          <w:p w:rsidR="00D94DD6" w:rsidRPr="00033CD5" w:rsidRDefault="00D94DD6" w:rsidP="0066791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teren przyległy do budynku mieszkalnego nr 17</w:t>
            </w:r>
          </w:p>
          <w:p w:rsidR="00D94DD6" w:rsidRPr="00033CD5" w:rsidRDefault="00D94DD6" w:rsidP="0066791F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033CD5">
              <w:rPr>
                <w:rFonts w:eastAsia="Calibri" w:cs="Times New Roman"/>
                <w:sz w:val="20"/>
                <w:szCs w:val="20"/>
                <w:u w:val="single"/>
              </w:rPr>
              <w:t xml:space="preserve">Działka nr </w:t>
            </w:r>
            <w:r>
              <w:rPr>
                <w:rFonts w:eastAsia="Calibri" w:cs="Times New Roman"/>
                <w:sz w:val="20"/>
                <w:szCs w:val="20"/>
                <w:u w:val="single"/>
              </w:rPr>
              <w:t>500/1</w:t>
            </w:r>
          </w:p>
          <w:p w:rsidR="00D94DD6" w:rsidRPr="00033CD5" w:rsidRDefault="00D94DD6" w:rsidP="0066791F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o pow. </w:t>
            </w:r>
            <w:r>
              <w:rPr>
                <w:rFonts w:eastAsia="Calibri" w:cs="Times New Roman"/>
                <w:sz w:val="20"/>
                <w:szCs w:val="20"/>
              </w:rPr>
              <w:t>661</w:t>
            </w:r>
            <w:r w:rsidRPr="00033CD5">
              <w:rPr>
                <w:rFonts w:eastAsia="Calibri" w:cs="Times New Roman"/>
                <w:sz w:val="20"/>
                <w:szCs w:val="20"/>
              </w:rPr>
              <w:t>,00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D94DD6" w:rsidRPr="00033CD5" w:rsidRDefault="00D94DD6" w:rsidP="0066791F">
            <w:pPr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z której wydzielono parcelę o pow. </w:t>
            </w:r>
            <w:r>
              <w:rPr>
                <w:rFonts w:eastAsia="Calibri" w:cs="Times New Roman"/>
                <w:sz w:val="20"/>
                <w:szCs w:val="20"/>
              </w:rPr>
              <w:t>244,00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  <w:p w:rsidR="00D94DD6" w:rsidRPr="00033CD5" w:rsidRDefault="00D94DD6" w:rsidP="0066791F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(użytek B</w:t>
            </w:r>
            <w:r>
              <w:rPr>
                <w:rFonts w:eastAsia="Calibri" w:cs="Times New Roman"/>
                <w:sz w:val="20"/>
                <w:szCs w:val="20"/>
              </w:rPr>
              <w:t xml:space="preserve"> – 244,00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033CD5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D94DD6" w:rsidRPr="00033CD5" w:rsidRDefault="00D94DD6" w:rsidP="0066791F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KW Nr OL1O/</w:t>
            </w:r>
            <w:r>
              <w:rPr>
                <w:rFonts w:eastAsia="Calibri" w:cs="Times New Roman"/>
                <w:sz w:val="20"/>
                <w:szCs w:val="20"/>
              </w:rPr>
              <w:t>00039053/1</w:t>
            </w:r>
          </w:p>
          <w:p w:rsidR="00D94DD6" w:rsidRPr="00033CD5" w:rsidRDefault="00D94DD6" w:rsidP="0066791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033CD5" w:rsidRDefault="00D94DD6" w:rsidP="0066791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  <w:p w:rsidR="00D94DD6" w:rsidRDefault="00D94DD6" w:rsidP="0066791F">
            <w:pPr>
              <w:spacing w:after="200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Przedmiotem dzierżawy  jest część działki nr </w:t>
            </w:r>
            <w:r>
              <w:rPr>
                <w:rFonts w:eastAsia="Calibri" w:cs="Times New Roman"/>
                <w:sz w:val="20"/>
                <w:szCs w:val="20"/>
              </w:rPr>
              <w:t>500/1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z której wydzielono parcelę o pow. </w:t>
            </w:r>
            <w:r>
              <w:rPr>
                <w:rFonts w:eastAsia="Calibri" w:cs="Times New Roman"/>
                <w:sz w:val="20"/>
                <w:szCs w:val="20"/>
              </w:rPr>
              <w:t>244,00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 w:rsidRPr="00033CD5">
              <w:rPr>
                <w:rFonts w:eastAsia="Calibri" w:cs="Times New Roman"/>
                <w:sz w:val="20"/>
                <w:szCs w:val="20"/>
              </w:rPr>
              <w:t>– z przeznaczeniem pod ogródek letni.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D94DD6" w:rsidRPr="0008732C" w:rsidRDefault="00D94DD6" w:rsidP="0066791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Teren parceli użytkowany bez tytułu prawnego, ogrodzony.</w:t>
            </w:r>
          </w:p>
          <w:p w:rsidR="00D94DD6" w:rsidRPr="00033CD5" w:rsidRDefault="00D94DD6" w:rsidP="0066791F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033CD5" w:rsidRDefault="00D94DD6" w:rsidP="0066791F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D94DD6" w:rsidRPr="00033CD5" w:rsidRDefault="00D94DD6" w:rsidP="0066791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  <w:p w:rsidR="00D94DD6" w:rsidRPr="00033CD5" w:rsidRDefault="00D94DD6" w:rsidP="0066791F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244,00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zł</w:t>
            </w:r>
            <w:r w:rsidRPr="00033CD5">
              <w:rPr>
                <w:rFonts w:eastAsia="Calibri" w:cs="Times New Roman"/>
                <w:sz w:val="20"/>
                <w:szCs w:val="20"/>
              </w:rPr>
              <w:br/>
              <w:t xml:space="preserve"> (słownie: </w:t>
            </w:r>
            <w:r>
              <w:rPr>
                <w:rFonts w:eastAsia="Calibri" w:cs="Times New Roman"/>
                <w:sz w:val="20"/>
                <w:szCs w:val="20"/>
              </w:rPr>
              <w:t>dwieście czterdzieści cztery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złote 00</w:t>
            </w:r>
            <w:r w:rsidRPr="00033CD5">
              <w:rPr>
                <w:rFonts w:eastAsia="Calibri" w:cs="Times New Roman"/>
                <w:sz w:val="20"/>
                <w:szCs w:val="20"/>
              </w:rPr>
              <w:t>/100)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D6" w:rsidRPr="00033CD5" w:rsidRDefault="00D94DD6" w:rsidP="0066791F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D94DD6" w:rsidRPr="00033CD5" w:rsidRDefault="00D94DD6" w:rsidP="0066791F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D94DD6" w:rsidRPr="00033CD5" w:rsidRDefault="00D94DD6" w:rsidP="0066791F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D94DD6" w:rsidRPr="00033CD5" w:rsidRDefault="00D94DD6" w:rsidP="0066791F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D94DD6" w:rsidRPr="00033CD5" w:rsidRDefault="00D94DD6" w:rsidP="0066791F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D94DD6" w:rsidRPr="00033CD5" w:rsidRDefault="00D94DD6" w:rsidP="0066791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D94DD6" w:rsidRDefault="00D94DD6" w:rsidP="00D94DD6">
      <w:pPr>
        <w:spacing w:after="200"/>
        <w:ind w:firstLine="708"/>
        <w:jc w:val="both"/>
        <w:rPr>
          <w:rFonts w:eastAsia="Calibri" w:cs="Times New Roman"/>
          <w:sz w:val="22"/>
        </w:rPr>
      </w:pPr>
    </w:p>
    <w:p w:rsidR="00D94DD6" w:rsidRPr="00103849" w:rsidRDefault="00D94DD6" w:rsidP="00D94DD6">
      <w:pPr>
        <w:spacing w:line="240" w:lineRule="auto"/>
        <w:rPr>
          <w:rFonts w:eastAsia="Times New Roman" w:cs="Times New Roman"/>
          <w:i/>
          <w:szCs w:val="24"/>
          <w:lang w:eastAsia="pl-PL"/>
        </w:rPr>
      </w:pPr>
      <w:r w:rsidRPr="00103849">
        <w:rPr>
          <w:rFonts w:eastAsia="Times New Roman" w:cs="Times New Roman"/>
          <w:i/>
          <w:szCs w:val="24"/>
          <w:lang w:eastAsia="pl-PL"/>
        </w:rPr>
        <w:t>Na teren brak jest opracowanego  miejscowego planu zagospodarowania przestrzennego.</w:t>
      </w:r>
    </w:p>
    <w:p w:rsidR="00D94DD6" w:rsidRDefault="00D94DD6" w:rsidP="00D94DD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D94DD6" w:rsidRPr="00033CD5" w:rsidRDefault="00D94DD6" w:rsidP="00D94DD6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Parcela  nie jest obciążona ograniczonymi prawami rzeczowymi i nie jest przedmiotem zobowiązań wobec osób trzecich.</w:t>
      </w:r>
    </w:p>
    <w:p w:rsidR="00D94DD6" w:rsidRPr="00033CD5" w:rsidRDefault="00D94DD6" w:rsidP="00D94DD6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</w:p>
    <w:p w:rsidR="00D94DD6" w:rsidRPr="00033CD5" w:rsidRDefault="00D94DD6" w:rsidP="00D94DD6">
      <w:pPr>
        <w:spacing w:after="200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lastRenderedPageBreak/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D94DD6" w:rsidRPr="00033CD5" w:rsidRDefault="00D94DD6" w:rsidP="00D94DD6">
      <w:pPr>
        <w:spacing w:after="200"/>
        <w:jc w:val="both"/>
        <w:rPr>
          <w:rFonts w:eastAsia="Calibri" w:cs="Times New Roman"/>
          <w:b/>
          <w:szCs w:val="24"/>
          <w:u w:val="single"/>
        </w:rPr>
      </w:pPr>
      <w:r w:rsidRPr="00033CD5">
        <w:rPr>
          <w:rFonts w:eastAsia="Calibri" w:cs="Times New Roman"/>
          <w:b/>
          <w:szCs w:val="24"/>
          <w:u w:val="single"/>
        </w:rPr>
        <w:t>Do obowiązków dzierżawcy należy:</w:t>
      </w:r>
    </w:p>
    <w:p w:rsidR="00D94DD6" w:rsidRDefault="00D94DD6" w:rsidP="00D94DD6">
      <w:pPr>
        <w:jc w:val="both"/>
        <w:rPr>
          <w:rFonts w:eastAsia="Calibri" w:cs="Times New Roman"/>
          <w:b/>
          <w:szCs w:val="24"/>
        </w:rPr>
      </w:pPr>
      <w:r w:rsidRPr="00033CD5">
        <w:rPr>
          <w:rFonts w:eastAsia="Calibri" w:cs="Times New Roman"/>
          <w:b/>
          <w:szCs w:val="24"/>
        </w:rPr>
        <w:t>- utrzymanie dzierżawionego terenu oraz jego otoczenia w obrębie 1 metra w należytym stanie porządkowym,</w:t>
      </w:r>
    </w:p>
    <w:p w:rsidR="00D94DD6" w:rsidRPr="00033CD5" w:rsidRDefault="00D94DD6" w:rsidP="00D94DD6">
      <w:pPr>
        <w:jc w:val="both"/>
        <w:rPr>
          <w:rFonts w:eastAsia="Calibri" w:cs="Times New Roman"/>
          <w:b/>
          <w:szCs w:val="24"/>
        </w:rPr>
      </w:pPr>
    </w:p>
    <w:p w:rsidR="00D94DD6" w:rsidRPr="00033CD5" w:rsidRDefault="00D94DD6" w:rsidP="00D94DD6">
      <w:pPr>
        <w:jc w:val="both"/>
        <w:rPr>
          <w:rFonts w:eastAsia="Calibri" w:cs="Times New Roman"/>
          <w:b/>
          <w:szCs w:val="24"/>
        </w:rPr>
      </w:pPr>
      <w:r w:rsidRPr="00033CD5">
        <w:rPr>
          <w:rFonts w:eastAsia="Calibri" w:cs="Times New Roman"/>
          <w:b/>
          <w:szCs w:val="24"/>
        </w:rPr>
        <w:t>-</w:t>
      </w:r>
      <w:r>
        <w:rPr>
          <w:rFonts w:eastAsia="Calibri" w:cs="Times New Roman"/>
          <w:b/>
          <w:szCs w:val="24"/>
        </w:rPr>
        <w:t xml:space="preserve"> </w:t>
      </w:r>
      <w:r w:rsidRPr="00033CD5">
        <w:rPr>
          <w:rFonts w:eastAsia="Calibri" w:cs="Times New Roman"/>
          <w:b/>
          <w:szCs w:val="24"/>
        </w:rPr>
        <w:t>ponoszenie wszelkich kosztów związanych z eksploatacją dzierżawionego terenu, w tym podatku od nieruchomości.</w:t>
      </w:r>
    </w:p>
    <w:p w:rsidR="00D94DD6" w:rsidRPr="00033CD5" w:rsidRDefault="00D94DD6" w:rsidP="00D94DD6">
      <w:pPr>
        <w:jc w:val="both"/>
        <w:rPr>
          <w:rFonts w:eastAsia="Calibri" w:cs="Times New Roman"/>
          <w:b/>
          <w:szCs w:val="24"/>
        </w:rPr>
      </w:pPr>
    </w:p>
    <w:p w:rsidR="00D94DD6" w:rsidRPr="00033CD5" w:rsidRDefault="00D94DD6" w:rsidP="00D94DD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33CD5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D94DD6" w:rsidRPr="00033CD5" w:rsidRDefault="00D94DD6" w:rsidP="00D94DD6">
      <w:pPr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Zmiana stawki czynszu może nastąpić w Zarządzeniu Burmistrza Dobrego Miasta.</w:t>
      </w:r>
    </w:p>
    <w:p w:rsidR="00D94DD6" w:rsidRPr="00033CD5" w:rsidRDefault="00D94DD6" w:rsidP="00D94DD6">
      <w:pPr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Zastrzega się prawo wypowiedzenia umowy z zachowaniem 1-miesięcznego okresu wypowiedzenia przypadającego na koniec miesiąca. </w:t>
      </w:r>
    </w:p>
    <w:p w:rsidR="00D94DD6" w:rsidRPr="00033CD5" w:rsidRDefault="00D94DD6" w:rsidP="00D94DD6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33CD5">
        <w:rPr>
          <w:rFonts w:eastAsia="Times New Roman" w:cs="Times New Roman"/>
          <w:szCs w:val="24"/>
          <w:lang w:eastAsia="pl-PL"/>
        </w:rPr>
        <w:t>Wykaz podaje się do publicznej  wiadomości poprzez wywieszenie na tablicy informacyjnej w siedzibie Urzędu Miejskiego w  Dobrym  Mieście ul. Warsz</w:t>
      </w:r>
      <w:r>
        <w:rPr>
          <w:rFonts w:eastAsia="Times New Roman" w:cs="Times New Roman"/>
          <w:szCs w:val="24"/>
          <w:lang w:eastAsia="pl-PL"/>
        </w:rPr>
        <w:t>awska 14 przez  okres 21 dni tj</w:t>
      </w:r>
      <w:r w:rsidRPr="00033CD5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033CD5">
        <w:rPr>
          <w:rFonts w:eastAsia="Times New Roman" w:cs="Times New Roman"/>
          <w:szCs w:val="24"/>
          <w:lang w:eastAsia="pl-PL"/>
        </w:rPr>
        <w:t xml:space="preserve">od dnia  </w:t>
      </w:r>
      <w:r w:rsidRPr="00103849">
        <w:rPr>
          <w:rFonts w:eastAsia="Times New Roman" w:cs="Times New Roman"/>
          <w:b/>
          <w:szCs w:val="24"/>
          <w:lang w:eastAsia="pl-PL"/>
        </w:rPr>
        <w:t>22</w:t>
      </w:r>
      <w:r w:rsidRPr="00734D53">
        <w:rPr>
          <w:rFonts w:eastAsia="Times New Roman" w:cs="Times New Roman"/>
          <w:b/>
          <w:szCs w:val="24"/>
          <w:lang w:eastAsia="pl-PL"/>
        </w:rPr>
        <w:t>.</w:t>
      </w:r>
      <w:r>
        <w:rPr>
          <w:rFonts w:eastAsia="Times New Roman" w:cs="Times New Roman"/>
          <w:b/>
          <w:szCs w:val="24"/>
          <w:lang w:eastAsia="pl-PL"/>
        </w:rPr>
        <w:t>07.2021</w:t>
      </w:r>
      <w:r w:rsidRPr="00033CD5">
        <w:rPr>
          <w:rFonts w:eastAsia="Times New Roman" w:cs="Times New Roman"/>
          <w:b/>
          <w:szCs w:val="24"/>
          <w:lang w:eastAsia="pl-PL"/>
        </w:rPr>
        <w:t>r.  do</w:t>
      </w:r>
      <w:r w:rsidRPr="00033CD5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dnia  12.08.2021</w:t>
      </w:r>
      <w:r w:rsidRPr="00033CD5">
        <w:rPr>
          <w:rFonts w:eastAsia="Times New Roman" w:cs="Times New Roman"/>
          <w:b/>
          <w:szCs w:val="24"/>
          <w:lang w:eastAsia="pl-PL"/>
        </w:rPr>
        <w:t>r</w:t>
      </w:r>
      <w:r w:rsidRPr="00033CD5">
        <w:rPr>
          <w:rFonts w:eastAsia="Times New Roman" w:cs="Times New Roman"/>
          <w:szCs w:val="24"/>
          <w:lang w:eastAsia="pl-PL"/>
        </w:rPr>
        <w:t>., zamieszczenie na stronie Biuletynu Informacji Publicznej Urzędu Miejskiego w Dobrym Mieście;</w:t>
      </w:r>
      <w:r w:rsidRPr="00033CD5">
        <w:rPr>
          <w:rFonts w:ascii="Calibri" w:eastAsia="Calibri" w:hAnsi="Calibri" w:cs="Times New Roman"/>
          <w:szCs w:val="24"/>
        </w:rPr>
        <w:t xml:space="preserve"> </w:t>
      </w:r>
      <w:hyperlink r:id="rId7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na stronie internetowej  </w:t>
      </w:r>
      <w:hyperlink r:id="rId8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oraz w  mediach elektronicznych </w:t>
      </w:r>
      <w:hyperlink r:id="rId9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D94DD6" w:rsidRPr="00033CD5" w:rsidRDefault="00D94DD6" w:rsidP="00D94DD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D94DD6" w:rsidRPr="00033CD5" w:rsidRDefault="00D94DD6" w:rsidP="00D94DD6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D94DD6" w:rsidRPr="00033CD5" w:rsidRDefault="00D94DD6" w:rsidP="00D94DD6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 xml:space="preserve">Informację o przedmiocie dzierżawy można uzyskać w </w:t>
      </w:r>
      <w:r>
        <w:rPr>
          <w:rFonts w:eastAsia="Calibri" w:cs="Times New Roman"/>
          <w:szCs w:val="24"/>
        </w:rPr>
        <w:t>IN</w:t>
      </w:r>
      <w:r w:rsidRPr="00033CD5">
        <w:rPr>
          <w:rFonts w:eastAsia="Calibri" w:cs="Times New Roman"/>
          <w:szCs w:val="24"/>
        </w:rPr>
        <w:t xml:space="preserve"> – </w:t>
      </w:r>
      <w:r>
        <w:rPr>
          <w:rFonts w:eastAsia="Calibri" w:cs="Times New Roman"/>
          <w:szCs w:val="24"/>
        </w:rPr>
        <w:t>Referat Inwestycji i Nieruchomości</w:t>
      </w:r>
      <w:r w:rsidRPr="00033CD5">
        <w:rPr>
          <w:rFonts w:eastAsia="Calibri" w:cs="Times New Roman"/>
          <w:szCs w:val="24"/>
        </w:rPr>
        <w:t xml:space="preserve"> Urzędu Miejskiego w Dobrym Mieście ul. Warszawska 14   pokój  nr  6   tel.   89  616-19-24 . </w:t>
      </w:r>
    </w:p>
    <w:p w:rsidR="00D94DD6" w:rsidRPr="00D63C23" w:rsidRDefault="00D94DD6" w:rsidP="00D94DD6">
      <w:pPr>
        <w:spacing w:after="200"/>
        <w:jc w:val="both"/>
        <w:rPr>
          <w:rFonts w:ascii="Calibri" w:eastAsia="Calibri" w:hAnsi="Calibri" w:cs="Times New Roman"/>
          <w:szCs w:val="24"/>
        </w:rPr>
      </w:pPr>
    </w:p>
    <w:p w:rsidR="00D94DD6" w:rsidRPr="00D63C23" w:rsidRDefault="00D94DD6" w:rsidP="00D94DD6">
      <w:pPr>
        <w:ind w:left="6373"/>
        <w:rPr>
          <w:rFonts w:ascii="Calibri" w:eastAsia="Calibri" w:hAnsi="Calibri" w:cs="Times New Roman"/>
          <w:szCs w:val="24"/>
        </w:rPr>
      </w:pPr>
      <w:r w:rsidRPr="00D63C23">
        <w:rPr>
          <w:rFonts w:ascii="Calibri" w:eastAsia="Calibri" w:hAnsi="Calibri" w:cs="Times New Roman"/>
          <w:szCs w:val="24"/>
        </w:rPr>
        <w:t xml:space="preserve">  </w:t>
      </w:r>
      <w:r w:rsidR="00D63C23">
        <w:rPr>
          <w:rFonts w:ascii="Calibri" w:eastAsia="Calibri" w:hAnsi="Calibri" w:cs="Times New Roman"/>
          <w:szCs w:val="24"/>
        </w:rPr>
        <w:t xml:space="preserve">Z up. </w:t>
      </w:r>
      <w:r w:rsidRPr="00D63C23">
        <w:rPr>
          <w:rFonts w:ascii="Calibri" w:eastAsia="Calibri" w:hAnsi="Calibri" w:cs="Times New Roman"/>
          <w:szCs w:val="24"/>
        </w:rPr>
        <w:t>Burmistrz</w:t>
      </w:r>
      <w:r w:rsidR="00D63C23">
        <w:rPr>
          <w:rFonts w:ascii="Calibri" w:eastAsia="Calibri" w:hAnsi="Calibri" w:cs="Times New Roman"/>
          <w:szCs w:val="24"/>
        </w:rPr>
        <w:t>a</w:t>
      </w:r>
    </w:p>
    <w:p w:rsidR="00D94DD6" w:rsidRPr="00D63C23" w:rsidRDefault="00D94DD6" w:rsidP="00D94DD6">
      <w:pPr>
        <w:ind w:left="6373"/>
        <w:rPr>
          <w:rFonts w:ascii="Calibri" w:eastAsia="Calibri" w:hAnsi="Calibri" w:cs="Times New Roman"/>
          <w:szCs w:val="24"/>
        </w:rPr>
      </w:pPr>
      <w:r w:rsidRPr="00D63C23">
        <w:rPr>
          <w:rFonts w:ascii="Calibri" w:eastAsia="Calibri" w:hAnsi="Calibri" w:cs="Times New Roman"/>
          <w:szCs w:val="24"/>
        </w:rPr>
        <w:t xml:space="preserve">      /-/</w:t>
      </w:r>
    </w:p>
    <w:p w:rsidR="00D94DD6" w:rsidRDefault="00D63C23" w:rsidP="00D94DD6">
      <w:pPr>
        <w:ind w:left="6373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Janusz Filipkowski</w:t>
      </w:r>
    </w:p>
    <w:p w:rsidR="00D63C23" w:rsidRPr="00D63C23" w:rsidRDefault="00D63C23" w:rsidP="00D94DD6">
      <w:pPr>
        <w:ind w:left="6373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Z</w:t>
      </w:r>
      <w:bookmarkStart w:id="0" w:name="_GoBack"/>
      <w:bookmarkEnd w:id="0"/>
      <w:r>
        <w:rPr>
          <w:rFonts w:ascii="Calibri" w:eastAsia="Calibri" w:hAnsi="Calibri" w:cs="Times New Roman"/>
          <w:szCs w:val="24"/>
        </w:rPr>
        <w:t>astępca Burmistrza</w:t>
      </w:r>
    </w:p>
    <w:p w:rsidR="00D94DD6" w:rsidRPr="00D63C23" w:rsidRDefault="00D94DD6" w:rsidP="00D94DD6"/>
    <w:p w:rsidR="00D94DD6" w:rsidRPr="00D63C23" w:rsidRDefault="00D94DD6" w:rsidP="00D94DD6"/>
    <w:p w:rsidR="00D94DD6" w:rsidRPr="00D63C23" w:rsidRDefault="00D94DD6" w:rsidP="00D94DD6"/>
    <w:p w:rsidR="003B6821" w:rsidRPr="00D63C23" w:rsidRDefault="003B6821"/>
    <w:p w:rsidR="00D63C23" w:rsidRPr="00D63C23" w:rsidRDefault="00D63C23"/>
    <w:sectPr w:rsidR="00D63C23" w:rsidRPr="00D63C2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93" w:rsidRDefault="00FB7E93">
      <w:pPr>
        <w:spacing w:line="240" w:lineRule="auto"/>
      </w:pPr>
      <w:r>
        <w:separator/>
      </w:r>
    </w:p>
  </w:endnote>
  <w:endnote w:type="continuationSeparator" w:id="0">
    <w:p w:rsidR="00FB7E93" w:rsidRDefault="00FB7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997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5298" w:rsidRDefault="00D94D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63C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63C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C5298" w:rsidRDefault="00FB7E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93" w:rsidRDefault="00FB7E93">
      <w:pPr>
        <w:spacing w:line="240" w:lineRule="auto"/>
      </w:pPr>
      <w:r>
        <w:separator/>
      </w:r>
    </w:p>
  </w:footnote>
  <w:footnote w:type="continuationSeparator" w:id="0">
    <w:p w:rsidR="00FB7E93" w:rsidRDefault="00FB7E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D6"/>
    <w:rsid w:val="003B6821"/>
    <w:rsid w:val="00D63C23"/>
    <w:rsid w:val="00D94DD6"/>
    <w:rsid w:val="00F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94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94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2021-07-21T07:10:00Z</dcterms:created>
  <dcterms:modified xsi:type="dcterms:W3CDTF">2021-07-21T09:39:00Z</dcterms:modified>
</cp:coreProperties>
</file>