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F" w:rsidRPr="00CA4140" w:rsidRDefault="00D309FF" w:rsidP="00D309FF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A0045">
        <w:rPr>
          <w:rFonts w:eastAsia="Times New Roman" w:cs="Times New Roman"/>
          <w:szCs w:val="24"/>
          <w:lang w:eastAsia="pl-PL"/>
        </w:rPr>
        <w:t xml:space="preserve">                       </w:t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</w:r>
      <w:r w:rsidRPr="00CA4140">
        <w:rPr>
          <w:rFonts w:eastAsia="Times New Roman" w:cs="Times New Roman"/>
          <w:szCs w:val="24"/>
          <w:lang w:eastAsia="pl-PL"/>
        </w:rPr>
        <w:tab/>
        <w:t xml:space="preserve">            Dobre Miasto, 24.06.2021r.</w:t>
      </w:r>
    </w:p>
    <w:p w:rsidR="00D309FF" w:rsidRPr="00CA4140" w:rsidRDefault="00D309FF" w:rsidP="00D309FF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D309FF" w:rsidRPr="00CA4140" w:rsidRDefault="00D309FF" w:rsidP="00D309FF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IN.6810.2.32</w:t>
      </w:r>
      <w:r w:rsidRPr="00CA4140">
        <w:rPr>
          <w:rFonts w:eastAsia="Times New Roman" w:cs="Times New Roman"/>
          <w:szCs w:val="24"/>
          <w:lang w:eastAsia="pl-PL"/>
        </w:rPr>
        <w:t>.2021.JŁ</w:t>
      </w:r>
    </w:p>
    <w:p w:rsidR="00D309FF" w:rsidRPr="001A0045" w:rsidRDefault="00D309FF" w:rsidP="00D309F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309FF" w:rsidRPr="001A0045" w:rsidRDefault="00D309FF" w:rsidP="00D309FF">
      <w:pPr>
        <w:keepNext/>
        <w:spacing w:line="240" w:lineRule="auto"/>
        <w:jc w:val="center"/>
        <w:outlineLvl w:val="0"/>
        <w:rPr>
          <w:rFonts w:eastAsia="Times New Roman" w:cs="Times New Roman"/>
          <w:bCs/>
          <w:sz w:val="20"/>
          <w:szCs w:val="20"/>
          <w:lang w:eastAsia="pl-PL"/>
        </w:rPr>
      </w:pPr>
      <w:r w:rsidRPr="001A0045">
        <w:rPr>
          <w:rFonts w:eastAsia="Times New Roman" w:cs="Times New Roman"/>
          <w:bCs/>
          <w:sz w:val="20"/>
          <w:szCs w:val="20"/>
          <w:lang w:eastAsia="pl-PL"/>
        </w:rPr>
        <w:t>W Y K A Z</w:t>
      </w:r>
    </w:p>
    <w:p w:rsidR="00D309FF" w:rsidRPr="001A0045" w:rsidRDefault="00D309FF" w:rsidP="00D309FF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09FF" w:rsidRDefault="00D309FF" w:rsidP="00D309F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02BE3">
        <w:rPr>
          <w:rFonts w:eastAsia="Times New Roman" w:cs="Times New Roman"/>
          <w:szCs w:val="24"/>
          <w:lang w:eastAsia="pl-PL"/>
        </w:rPr>
        <w:t>nieruchomości z zasobu nieruchomości stanowiących własność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02BE3">
        <w:rPr>
          <w:rFonts w:eastAsia="Times New Roman" w:cs="Times New Roman"/>
          <w:szCs w:val="24"/>
          <w:lang w:eastAsia="pl-PL"/>
        </w:rPr>
        <w:t xml:space="preserve">35 art. 37 ust. 1 ustawy z dnia 21 sierpnia 1997r. o gospodarce nieruchomościami (tekst jednolity Dz. U. z </w:t>
      </w:r>
      <w:r w:rsidRPr="00934E89">
        <w:rPr>
          <w:rFonts w:eastAsia="Times New Roman" w:cs="Times New Roman"/>
          <w:szCs w:val="24"/>
          <w:lang w:eastAsia="pl-PL"/>
        </w:rPr>
        <w:t xml:space="preserve">2020 r., poz. 1990 z </w:t>
      </w:r>
      <w:proofErr w:type="spellStart"/>
      <w:r w:rsidRPr="00802BE3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802BE3">
        <w:rPr>
          <w:rFonts w:eastAsia="Times New Roman" w:cs="Times New Roman"/>
          <w:szCs w:val="24"/>
          <w:lang w:eastAsia="pl-PL"/>
        </w:rPr>
        <w:t>. zm.) oraz uchwały Rady Miejskiej w Dobrym Mieście nr XVIII/93/2019 z dnia 03 października 2019r. w sprawie określenia zasad gospodarowania zasobem nieruchomości stanowiących własność Gminy Dobre Miasto (Dz. Urz. Woj. Warmińsko-Mazurskiego z 2019r. poz. 5534</w:t>
      </w:r>
      <w:r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</w:t>
      </w:r>
      <w:r w:rsidRPr="00802BE3">
        <w:rPr>
          <w:rFonts w:eastAsia="Times New Roman" w:cs="Times New Roman"/>
          <w:szCs w:val="24"/>
          <w:lang w:eastAsia="pl-PL"/>
        </w:rPr>
        <w:t>)</w:t>
      </w:r>
    </w:p>
    <w:p w:rsidR="00D309FF" w:rsidRPr="003A4B48" w:rsidRDefault="00D309FF" w:rsidP="00D309FF">
      <w:pPr>
        <w:spacing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A4B48">
        <w:rPr>
          <w:rFonts w:eastAsia="Times New Roman" w:cs="Times New Roman"/>
          <w:i/>
          <w:sz w:val="20"/>
          <w:szCs w:val="20"/>
          <w:lang w:eastAsia="pl-PL"/>
        </w:rPr>
        <w:t xml:space="preserve">Zgodnie z Zarządzeniem Nr IN.0050.69.2021.JŁ Burmistrza Dobrego Miasta z dnia 30 kwietnia 2021r. przeznaczona została do sprzedaży nieruchomość gruntowa niezabudowana oznaczona w ewidencji gruntów jako działki: nr 96/47 o pow. 0,0044ha opisana w KW Nr OL1O/00039151/8 i nr 96/98 opisana w KW Nr OL1O/00039251/9 stanowiąca własność gminy Dobre Miasto, położona w obrębie Swobodna, w drodze przetargu ustnego ograniczonego do właścicieli nieruchomości przyległych, opisanych w KW Nr OL1O/00038845/3 i KW Nr OL1O/00038906/9 z uwagi na to, że działki: nr 96/47 i 96/98 nie mogą być odrębnie zagospodarowane z uwagi na cechy geometryczne, a mogą poprawić warunki zagospodarowania nieruchomości przyległych. </w:t>
      </w:r>
    </w:p>
    <w:p w:rsidR="00D309FF" w:rsidRDefault="00D309FF" w:rsidP="00D309FF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</w:p>
    <w:p w:rsidR="00D309FF" w:rsidRPr="00657113" w:rsidRDefault="00D309FF" w:rsidP="00D309FF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 lokalizacji:</w:t>
      </w:r>
    </w:p>
    <w:p w:rsidR="00D309FF" w:rsidRPr="00CA4140" w:rsidRDefault="00D309FF" w:rsidP="00D309FF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 w:rsidRPr="00CA4140">
        <w:rPr>
          <w:rFonts w:eastAsia="Times New Roman" w:cs="Times New Roman"/>
          <w:bCs/>
          <w:szCs w:val="24"/>
          <w:lang w:eastAsia="pl-PL"/>
        </w:rPr>
        <w:t xml:space="preserve">Przedmiotowa nieruchomości położona jest w miejscowości Swobodna- niewielkiej miejscowości położonej na południe od miejscowości gminnej Dobre Miasto. Jest to malownicze miejsce, które tworzy zespół przyrodniczo-krajobrazowy „Jezioro </w:t>
      </w:r>
      <w:proofErr w:type="spellStart"/>
      <w:r w:rsidRPr="00CA4140">
        <w:rPr>
          <w:rFonts w:eastAsia="Times New Roman" w:cs="Times New Roman"/>
          <w:bCs/>
          <w:szCs w:val="24"/>
          <w:lang w:eastAsia="pl-PL"/>
        </w:rPr>
        <w:t>Limajno</w:t>
      </w:r>
      <w:proofErr w:type="spellEnd"/>
      <w:r w:rsidRPr="00CA4140">
        <w:rPr>
          <w:rFonts w:eastAsia="Times New Roman" w:cs="Times New Roman"/>
          <w:bCs/>
          <w:szCs w:val="24"/>
          <w:lang w:eastAsia="pl-PL"/>
        </w:rPr>
        <w:t xml:space="preserve"> i okolice”. Wieś zlokalizowana w dolinie Łyny, nad jeziorem </w:t>
      </w:r>
      <w:proofErr w:type="spellStart"/>
      <w:r w:rsidRPr="00CA4140">
        <w:rPr>
          <w:rFonts w:eastAsia="Times New Roman" w:cs="Times New Roman"/>
          <w:bCs/>
          <w:szCs w:val="24"/>
          <w:lang w:eastAsia="pl-PL"/>
        </w:rPr>
        <w:t>Limajno</w:t>
      </w:r>
      <w:proofErr w:type="spellEnd"/>
      <w:r w:rsidRPr="00CA4140">
        <w:rPr>
          <w:rFonts w:eastAsia="Times New Roman" w:cs="Times New Roman"/>
          <w:bCs/>
          <w:szCs w:val="24"/>
          <w:lang w:eastAsia="pl-PL"/>
        </w:rPr>
        <w:t xml:space="preserve">, </w:t>
      </w:r>
      <w:proofErr w:type="spellStart"/>
      <w:r w:rsidRPr="00CA4140">
        <w:rPr>
          <w:rFonts w:eastAsia="Times New Roman" w:cs="Times New Roman"/>
          <w:bCs/>
          <w:szCs w:val="24"/>
          <w:lang w:eastAsia="pl-PL"/>
        </w:rPr>
        <w:t>Stobajno</w:t>
      </w:r>
      <w:proofErr w:type="spellEnd"/>
      <w:r w:rsidRPr="00CA4140">
        <w:rPr>
          <w:rFonts w:eastAsia="Times New Roman" w:cs="Times New Roman"/>
          <w:bCs/>
          <w:szCs w:val="24"/>
          <w:lang w:eastAsia="pl-PL"/>
        </w:rPr>
        <w:t>, Kominek. Swobodna otoczony jest lasami nadleśnictwa Kudypy.</w:t>
      </w:r>
    </w:p>
    <w:p w:rsidR="00D309FF" w:rsidRPr="00CA4140" w:rsidRDefault="00D309FF" w:rsidP="00D309FF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 w:rsidRPr="00CA4140">
        <w:rPr>
          <w:rFonts w:eastAsia="Times New Roman" w:cs="Times New Roman"/>
          <w:bCs/>
          <w:szCs w:val="24"/>
          <w:lang w:eastAsia="pl-PL"/>
        </w:rPr>
        <w:t>Przeważają tu lasy liściaste z bukiem, dębami, jesionem, olchą, sosną i świerkiem.</w:t>
      </w:r>
    </w:p>
    <w:p w:rsidR="00D309FF" w:rsidRDefault="00D309FF" w:rsidP="00D309FF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 w:rsidRPr="00CA4140">
        <w:rPr>
          <w:rFonts w:eastAsia="Times New Roman" w:cs="Times New Roman"/>
          <w:bCs/>
          <w:szCs w:val="24"/>
          <w:lang w:eastAsia="pl-PL"/>
        </w:rPr>
        <w:t xml:space="preserve">Nieruchomość usytuowana jest około 7 km od centrum Dobrego Miasta. Dojazd drogą powiatową, do wsi dojazd  asfaltową. Ostatnie 350 m dojazd drogą szutrową. Nieruchomość położona w pierwszej Linii zabudowy jeziora </w:t>
      </w:r>
      <w:proofErr w:type="spellStart"/>
      <w:r w:rsidRPr="00CA4140">
        <w:rPr>
          <w:rFonts w:eastAsia="Times New Roman" w:cs="Times New Roman"/>
          <w:bCs/>
          <w:szCs w:val="24"/>
          <w:lang w:eastAsia="pl-PL"/>
        </w:rPr>
        <w:t>Limajno</w:t>
      </w:r>
      <w:proofErr w:type="spellEnd"/>
      <w:r w:rsidRPr="00CA4140">
        <w:rPr>
          <w:rFonts w:eastAsia="Times New Roman" w:cs="Times New Roman"/>
          <w:bCs/>
          <w:szCs w:val="24"/>
          <w:lang w:eastAsia="pl-PL"/>
        </w:rPr>
        <w:t xml:space="preserve"> w sąsiedztwie zabudowy letniskowej.</w:t>
      </w:r>
    </w:p>
    <w:p w:rsidR="00D309FF" w:rsidRPr="00CA4140" w:rsidRDefault="00D309FF" w:rsidP="00D309FF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</w:p>
    <w:p w:rsidR="00D309FF" w:rsidRPr="00657113" w:rsidRDefault="00D309FF" w:rsidP="00D309FF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 działki:</w:t>
      </w:r>
    </w:p>
    <w:p w:rsidR="00D309FF" w:rsidRPr="00CA4140" w:rsidRDefault="00D309FF" w:rsidP="00D309FF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 w:rsidRPr="00CA4140">
        <w:rPr>
          <w:rFonts w:eastAsia="Times New Roman" w:cs="Times New Roman"/>
          <w:bCs/>
          <w:szCs w:val="24"/>
          <w:lang w:eastAsia="pl-PL"/>
        </w:rPr>
        <w:t>Działka nr 96/47ma powierzchnię 44 m</w:t>
      </w:r>
      <w:r w:rsidRPr="00CA4140">
        <w:rPr>
          <w:rFonts w:eastAsia="Times New Roman" w:cs="Times New Roman"/>
          <w:bCs/>
          <w:szCs w:val="24"/>
          <w:vertAlign w:val="superscript"/>
          <w:lang w:eastAsia="pl-PL"/>
        </w:rPr>
        <w:t>2</w:t>
      </w:r>
      <w:r w:rsidRPr="00BB0743">
        <w:rPr>
          <w:rFonts w:eastAsia="Times New Roman" w:cs="Times New Roman"/>
          <w:bCs/>
          <w:szCs w:val="24"/>
          <w:lang w:eastAsia="pl-PL"/>
        </w:rPr>
        <w:t>,</w:t>
      </w:r>
      <w:r w:rsidRPr="00CA4140">
        <w:rPr>
          <w:rFonts w:eastAsia="Times New Roman" w:cs="Times New Roman"/>
          <w:bCs/>
          <w:szCs w:val="24"/>
          <w:vertAlign w:val="superscript"/>
          <w:lang w:eastAsia="pl-PL"/>
        </w:rPr>
        <w:t xml:space="preserve"> </w:t>
      </w:r>
      <w:r w:rsidRPr="00CA4140">
        <w:rPr>
          <w:rFonts w:eastAsia="Times New Roman" w:cs="Times New Roman"/>
          <w:bCs/>
          <w:szCs w:val="24"/>
          <w:lang w:eastAsia="pl-PL"/>
        </w:rPr>
        <w:t xml:space="preserve">jest niezabudowana i niezagospodarowana. Działka </w:t>
      </w:r>
      <w:r>
        <w:rPr>
          <w:rFonts w:eastAsia="Times New Roman" w:cs="Times New Roman"/>
          <w:bCs/>
          <w:szCs w:val="24"/>
          <w:lang w:eastAsia="pl-PL"/>
        </w:rPr>
        <w:br/>
      </w:r>
      <w:r w:rsidRPr="00CA4140">
        <w:rPr>
          <w:rFonts w:eastAsia="Times New Roman" w:cs="Times New Roman"/>
          <w:bCs/>
          <w:szCs w:val="24"/>
          <w:lang w:eastAsia="pl-PL"/>
        </w:rPr>
        <w:t>o kształcie prostokąta o wymiarach 1,5×28m. Teren działki jest płaski porośnięty trawą.</w:t>
      </w:r>
    </w:p>
    <w:p w:rsidR="00D309FF" w:rsidRPr="00CA4140" w:rsidRDefault="00D309FF" w:rsidP="00D309F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CA4140">
        <w:rPr>
          <w:rFonts w:eastAsia="Times New Roman" w:cs="Times New Roman"/>
          <w:bCs/>
          <w:szCs w:val="24"/>
          <w:lang w:eastAsia="pl-PL"/>
        </w:rPr>
        <w:t>Działka nr 96/98 ma powierzchnię 38m</w:t>
      </w:r>
      <w:r w:rsidRPr="00BB0743">
        <w:rPr>
          <w:rFonts w:eastAsia="Times New Roman" w:cs="Times New Roman"/>
          <w:bCs/>
          <w:szCs w:val="24"/>
          <w:vertAlign w:val="superscript"/>
          <w:lang w:eastAsia="pl-PL"/>
        </w:rPr>
        <w:t>2</w:t>
      </w:r>
      <w:r w:rsidRPr="00CA4140">
        <w:rPr>
          <w:rFonts w:eastAsia="Times New Roman" w:cs="Times New Roman"/>
          <w:bCs/>
          <w:szCs w:val="24"/>
          <w:lang w:eastAsia="pl-PL"/>
        </w:rPr>
        <w:t>, jest niezabudowana i niezagospodarowana. Działka o kształcie prostokąta o wymiarach 1,5 ×23m. Teren działki jest płaski, porośnięty trawą.</w:t>
      </w:r>
    </w:p>
    <w:p w:rsidR="00D309FF" w:rsidRPr="00CA4140" w:rsidRDefault="00D309FF" w:rsidP="00D309F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CA4140">
        <w:rPr>
          <w:rFonts w:eastAsia="Times New Roman" w:cs="Times New Roman"/>
          <w:bCs/>
          <w:szCs w:val="24"/>
          <w:lang w:eastAsia="pl-PL"/>
        </w:rPr>
        <w:t>Działki  z dostępem do drogi gminnej. W drodze woda i prąd.</w:t>
      </w:r>
    </w:p>
    <w:p w:rsidR="00D309FF" w:rsidRPr="00BD20F0" w:rsidRDefault="00D309FF" w:rsidP="00D309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09FF" w:rsidRPr="003A4B48" w:rsidRDefault="00D309FF" w:rsidP="00D309FF">
      <w:pPr>
        <w:spacing w:line="240" w:lineRule="auto"/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Dla nieruchomości oznaczonej jako działka nr 96/98 obrębu Swobodna (15), przez VI Wydział Ksiąg Wieczystych Sądu Rejonowego w Olsztynie prowadzona jest księga wieczysta KW Nr OL1O/00039251/9. Nieruchomość nie jest obciążona ograniczonymi prawami rzeczowymi, hipotekami oraz nie toczy się w stosunku do niej żadne postępowanie.</w:t>
      </w: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A4B48">
        <w:rPr>
          <w:rFonts w:eastAsia="Times New Roman" w:cs="Times New Roman"/>
          <w:szCs w:val="24"/>
          <w:lang w:eastAsia="pl-PL"/>
        </w:rPr>
        <w:t>Dział I-O zawiera wpis dotyczący wzmianki o wniosku:</w:t>
      </w: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Numer wzmianki:</w:t>
      </w:r>
      <w:r w:rsidRPr="003A4B48">
        <w:rPr>
          <w:rFonts w:eastAsia="Times New Roman" w:cs="Times New Roman"/>
          <w:szCs w:val="24"/>
          <w:lang w:eastAsia="pl-PL"/>
        </w:rPr>
        <w:t xml:space="preserve"> DZ.KW./OL1O/17292/20/1</w:t>
      </w: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Opis wzmianki:</w:t>
      </w:r>
      <w:r w:rsidRPr="003A4B48">
        <w:rPr>
          <w:rFonts w:eastAsia="Times New Roman" w:cs="Times New Roman"/>
          <w:szCs w:val="24"/>
          <w:lang w:eastAsia="pl-PL"/>
        </w:rPr>
        <w:t xml:space="preserve"> sprostowanie oznaczenia/obszaru nieruchomości</w:t>
      </w: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Chwila zamieszczenia:</w:t>
      </w:r>
      <w:r w:rsidRPr="003A4B48">
        <w:rPr>
          <w:rFonts w:eastAsia="Times New Roman" w:cs="Times New Roman"/>
          <w:szCs w:val="24"/>
          <w:lang w:eastAsia="pl-PL"/>
        </w:rPr>
        <w:t xml:space="preserve"> 14.07.2020r.</w:t>
      </w:r>
    </w:p>
    <w:p w:rsidR="00D309FF" w:rsidRPr="003A4B48" w:rsidRDefault="00D309FF" w:rsidP="00D309FF">
      <w:pPr>
        <w:spacing w:line="240" w:lineRule="auto"/>
        <w:ind w:firstLine="360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lastRenderedPageBreak/>
        <w:t>Dla nieruchomości oznaczonej jako działka nr 96/47 obrębu Swobodna (15), przez VI Wydział Ksiąg Wieczystych Sądu Rejonowego w Olsztynie prowadzona jest księga wieczysta KW Nr OL1O/00039151/8. Dział III – prawa, roszczenia i ograniczenia.</w:t>
      </w:r>
    </w:p>
    <w:p w:rsidR="00D309FF" w:rsidRPr="003A4B48" w:rsidRDefault="00D309FF" w:rsidP="00D309FF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Ograniczone prawo rzeczowe;</w:t>
      </w: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Rodzaj wpisu: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 xml:space="preserve">Służebność przesyłu zgodnie z paragrafem 3 Aktu Notarialnego z dnia 14-11-2012r. </w:t>
      </w:r>
      <w:proofErr w:type="spellStart"/>
      <w:r w:rsidRPr="003A4B48">
        <w:rPr>
          <w:szCs w:val="24"/>
        </w:rPr>
        <w:t>Rep.A</w:t>
      </w:r>
      <w:proofErr w:type="spellEnd"/>
      <w:r w:rsidRPr="003A4B48">
        <w:rPr>
          <w:szCs w:val="24"/>
        </w:rPr>
        <w:t xml:space="preserve"> Nr 6186/2012, notariusz Iwona Syrewicz-Kozłowska z Kancelarii Notarialnej w Dobrym Mieście,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b/>
          <w:szCs w:val="24"/>
        </w:rPr>
        <w:t>Przedmiot wykonywania:</w:t>
      </w:r>
      <w:r w:rsidRPr="003A4B48">
        <w:rPr>
          <w:szCs w:val="24"/>
        </w:rPr>
        <w:t xml:space="preserve"> działka nr 17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 xml:space="preserve">Nieruchomości </w:t>
      </w:r>
      <w:proofErr w:type="spellStart"/>
      <w:r w:rsidRPr="003A4B48">
        <w:rPr>
          <w:szCs w:val="24"/>
        </w:rPr>
        <w:t>współobciążone</w:t>
      </w:r>
      <w:proofErr w:type="spellEnd"/>
      <w:r w:rsidRPr="003A4B48">
        <w:rPr>
          <w:szCs w:val="24"/>
        </w:rPr>
        <w:t>: Nr KW OL1O/00160884/2, Nr KW OL1O/00106854/7,</w:t>
      </w:r>
    </w:p>
    <w:p w:rsidR="00D309FF" w:rsidRPr="003A4B48" w:rsidRDefault="00D309FF" w:rsidP="00D309FF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Ograniczone prawo rzeczowe;</w:t>
      </w: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Rodzaj wpisu: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 xml:space="preserve">Odpłatna i ustanowiona na czas nieoznaczony na rzecz Energa-Operator Spółki Akcyjnej z siedzibą w Gdańsku Oddział w Olsztynie, służebność przesyłu w postaci linii kablowej </w:t>
      </w:r>
      <w:proofErr w:type="spellStart"/>
      <w:r w:rsidRPr="003A4B48">
        <w:rPr>
          <w:szCs w:val="24"/>
        </w:rPr>
        <w:t>nn</w:t>
      </w:r>
      <w:proofErr w:type="spellEnd"/>
      <w:r w:rsidRPr="003A4B48">
        <w:rPr>
          <w:szCs w:val="24"/>
        </w:rPr>
        <w:t xml:space="preserve"> o długości 12 metrów, polegająca na: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 xml:space="preserve">a) prawie do korzystania z nieruchomości w zakresie niezbędnym do posadowienia na niej w przyszłości urządzeń elektroenergetycznych, zgodnie z załącznikiem graficznym numer 1, stanowiącym integralną część porozumienia, 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 xml:space="preserve">b) znoszeniu istnienia posadowionych urządzeń, o których mowa w porozumieniu, 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>c) prawie do korzystania z nieruchomości obciążonej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b/>
          <w:szCs w:val="24"/>
        </w:rPr>
        <w:t>Przedmiot wykonywania:</w:t>
      </w:r>
      <w:r w:rsidRPr="003A4B48">
        <w:rPr>
          <w:szCs w:val="24"/>
        </w:rPr>
        <w:t xml:space="preserve"> działka nr 96/81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b/>
          <w:szCs w:val="24"/>
        </w:rPr>
        <w:t>Inna osoba prawna lub jednostka organizacyjna niebędąca osobą prawną</w:t>
      </w:r>
      <w:r w:rsidRPr="003A4B48">
        <w:rPr>
          <w:b/>
          <w:bCs/>
          <w:szCs w:val="24"/>
        </w:rPr>
        <w:t xml:space="preserve">: </w:t>
      </w:r>
      <w:r w:rsidRPr="003A4B48">
        <w:rPr>
          <w:bCs/>
          <w:szCs w:val="24"/>
        </w:rPr>
        <w:t>Energa-operator Spółka Akcyjna Oddział w Olsztynie</w:t>
      </w:r>
      <w:r w:rsidRPr="003A4B48">
        <w:rPr>
          <w:szCs w:val="24"/>
        </w:rPr>
        <w:t>, Gdańsk, 190275904,</w:t>
      </w:r>
    </w:p>
    <w:p w:rsidR="00D309FF" w:rsidRPr="003A4B48" w:rsidRDefault="00D309FF" w:rsidP="00D309FF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Ograniczone prawo rzeczowe;</w:t>
      </w: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Rodzaj wpisu: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 xml:space="preserve">Służebność przesyłu ustanowiona odpłatnie i na czas nieoznaczony, na warunkach wynikających z porozumienia nr IN.6853.1.7.2019.CR w sprawie ustanowienia służebności przesyłu dla urządzeń projektowanych wraz z załącznikiem graficznym, w postaci linii kablowej </w:t>
      </w:r>
      <w:proofErr w:type="spellStart"/>
      <w:r w:rsidRPr="003A4B48">
        <w:rPr>
          <w:szCs w:val="24"/>
        </w:rPr>
        <w:t>nn</w:t>
      </w:r>
      <w:proofErr w:type="spellEnd"/>
      <w:r w:rsidRPr="003A4B48">
        <w:rPr>
          <w:szCs w:val="24"/>
        </w:rPr>
        <w:t xml:space="preserve"> 0,4kv, dla działki numer 95 projektowana linia kablowa o długości sześć (6) metrów, dla działki numer 96/81 projektowana linia kablowa o długości trzydzieści osiem (38) metrów, zgodnie z lokalizacją przedstawioną na załączniku graficznym stanowiącym integralną część porozumienia, polegająca na: 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>a) prawie do korzystania z nieruchomości obciążonej w zakresie niezbędnym do posadowienia na niej w przyszłości urządzeń elektroenergetycznych, w postaci linii kablowej,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 xml:space="preserve">b) znoszeniu istnienia posadowionych na nieruchomości obciążonej urządzeń, o których mowa w porozumieniu, po ich posadowieniu, 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>c) prawie do korzystania z nieruchomości obciążonej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 Ograniczając to prawo do działek: numer 95 i numer 96/81.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b/>
          <w:szCs w:val="24"/>
        </w:rPr>
        <w:t>Przedmiot wykonania:</w:t>
      </w:r>
      <w:r w:rsidRPr="003A4B48">
        <w:rPr>
          <w:szCs w:val="24"/>
        </w:rPr>
        <w:t xml:space="preserve"> działka nr 95, 96/81</w:t>
      </w:r>
    </w:p>
    <w:p w:rsidR="00D309FF" w:rsidRPr="003A4B48" w:rsidRDefault="00D309FF" w:rsidP="00D309FF">
      <w:pPr>
        <w:spacing w:line="240" w:lineRule="auto"/>
        <w:jc w:val="both"/>
        <w:rPr>
          <w:szCs w:val="24"/>
        </w:rPr>
      </w:pPr>
      <w:r w:rsidRPr="003A4B48">
        <w:rPr>
          <w:b/>
          <w:szCs w:val="24"/>
        </w:rPr>
        <w:t>Inna osoba prawna lub jednostka organizacyjna niebędąca osobą prawną</w:t>
      </w:r>
      <w:r w:rsidRPr="003A4B48">
        <w:rPr>
          <w:b/>
          <w:bCs/>
          <w:szCs w:val="24"/>
        </w:rPr>
        <w:t xml:space="preserve">: </w:t>
      </w:r>
      <w:r w:rsidRPr="003A4B48">
        <w:rPr>
          <w:bCs/>
          <w:szCs w:val="24"/>
        </w:rPr>
        <w:t>Energa-operator Spółka Akcyjna Oddział w Olsztynie</w:t>
      </w:r>
      <w:r w:rsidRPr="003A4B48">
        <w:rPr>
          <w:szCs w:val="24"/>
        </w:rPr>
        <w:t>, Gdańsk, 190275904, 0000033455</w:t>
      </w:r>
    </w:p>
    <w:p w:rsidR="00D309FF" w:rsidRPr="003A4B48" w:rsidRDefault="00D309FF" w:rsidP="00D309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417"/>
      </w:tblGrid>
      <w:tr w:rsidR="00D309FF" w:rsidRPr="001A0045" w:rsidTr="00C572ED">
        <w:trPr>
          <w:trHeight w:val="1039"/>
        </w:trPr>
        <w:tc>
          <w:tcPr>
            <w:tcW w:w="2694" w:type="dxa"/>
            <w:vAlign w:val="center"/>
          </w:tcPr>
          <w:p w:rsidR="00D309FF" w:rsidRPr="001A0045" w:rsidRDefault="00D309FF" w:rsidP="00C572ED">
            <w:pPr>
              <w:keepNext/>
              <w:spacing w:line="24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Położenie</w:t>
            </w:r>
          </w:p>
          <w:p w:rsidR="00D309FF" w:rsidRPr="001A0045" w:rsidRDefault="00D309FF" w:rsidP="00C57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D309FF" w:rsidRPr="001A0045" w:rsidRDefault="00D309FF" w:rsidP="00C57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Pow. działki</w:t>
            </w:r>
          </w:p>
          <w:p w:rsidR="00D309FF" w:rsidRPr="001A0045" w:rsidRDefault="00D309FF" w:rsidP="00C57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 nr   Oznaczenie KW</w:t>
            </w:r>
          </w:p>
        </w:tc>
        <w:tc>
          <w:tcPr>
            <w:tcW w:w="5103" w:type="dxa"/>
            <w:vAlign w:val="center"/>
          </w:tcPr>
          <w:p w:rsidR="00D309FF" w:rsidRPr="001A0045" w:rsidRDefault="00D309FF" w:rsidP="00C572ED">
            <w:pPr>
              <w:spacing w:line="240" w:lineRule="auto"/>
              <w:ind w:left="29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Przeznaczenie w planie</w:t>
            </w:r>
          </w:p>
          <w:p w:rsidR="00D309FF" w:rsidRPr="001A0045" w:rsidRDefault="00D309FF" w:rsidP="00C572ED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Zagospodarowania</w:t>
            </w:r>
          </w:p>
          <w:p w:rsidR="00D309FF" w:rsidRPr="001A0045" w:rsidRDefault="00D309FF" w:rsidP="00C572ED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Przestrzennego</w:t>
            </w:r>
          </w:p>
          <w:p w:rsidR="00D309FF" w:rsidRPr="001A0045" w:rsidRDefault="00D309FF" w:rsidP="00C572ED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309FF" w:rsidRPr="001A0045" w:rsidRDefault="00D309FF" w:rsidP="00C57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netto sprzedaży   nieruchomości gruntowej </w:t>
            </w:r>
          </w:p>
          <w:p w:rsidR="00D309FF" w:rsidRPr="001A0045" w:rsidRDefault="00D309FF" w:rsidP="00C572ED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w zł.</w:t>
            </w:r>
          </w:p>
        </w:tc>
      </w:tr>
      <w:tr w:rsidR="00D309FF" w:rsidRPr="001A0045" w:rsidTr="00C572ED">
        <w:trPr>
          <w:cantSplit/>
          <w:trHeight w:val="4070"/>
        </w:trPr>
        <w:tc>
          <w:tcPr>
            <w:tcW w:w="2694" w:type="dxa"/>
          </w:tcPr>
          <w:p w:rsidR="00D309FF" w:rsidRPr="00802BE3" w:rsidRDefault="00D309FF" w:rsidP="00C572ED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Gmina Dobre Miasto</w:t>
            </w:r>
          </w:p>
          <w:p w:rsidR="00D309FF" w:rsidRPr="00802BE3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D309FF" w:rsidRDefault="00D309FF" w:rsidP="00C572ED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Swobodna</w:t>
            </w:r>
          </w:p>
          <w:p w:rsidR="00D309FF" w:rsidRPr="00CD633F" w:rsidRDefault="00D309FF" w:rsidP="00C572ED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</w:p>
          <w:p w:rsidR="00D309FF" w:rsidRPr="00802BE3" w:rsidRDefault="00D309FF" w:rsidP="00C572ED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 xml:space="preserve">Działka nr  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96/47</w:t>
            </w: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br/>
              <w:t xml:space="preserve">o pow.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0,0044ha</w:t>
            </w:r>
            <w:r w:rsidRPr="00802BE3">
              <w:rPr>
                <w:rFonts w:eastAsia="Times New Roman" w:cs="Times New Roman"/>
                <w:bCs/>
                <w:sz w:val="22"/>
                <w:vertAlign w:val="superscript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(użytek i klasa - dr</w:t>
            </w: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)</w:t>
            </w:r>
          </w:p>
          <w:p w:rsidR="00D309FF" w:rsidRPr="00802BE3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00039151/8</w:t>
            </w:r>
          </w:p>
          <w:p w:rsidR="00D309FF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D309FF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Działka nr 96/98</w:t>
            </w:r>
          </w:p>
          <w:p w:rsidR="00D309FF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o pow. 0,0038ha</w:t>
            </w:r>
          </w:p>
          <w:p w:rsidR="00D309FF" w:rsidRPr="00802BE3" w:rsidRDefault="00D309FF" w:rsidP="00C572ED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>(użytek i klasa - dr</w:t>
            </w: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)</w:t>
            </w:r>
          </w:p>
          <w:p w:rsidR="00D309FF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KW Nr OL1O/00039251/9</w:t>
            </w:r>
          </w:p>
          <w:p w:rsidR="00D309FF" w:rsidRPr="00802BE3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D309FF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Łączna pow. działek</w:t>
            </w:r>
          </w:p>
          <w:p w:rsidR="00D309FF" w:rsidRPr="00802BE3" w:rsidRDefault="00D309FF" w:rsidP="00C572E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0,0082 ha</w:t>
            </w:r>
          </w:p>
        </w:tc>
        <w:tc>
          <w:tcPr>
            <w:tcW w:w="5103" w:type="dxa"/>
          </w:tcPr>
          <w:p w:rsidR="00D309FF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D309FF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D309FF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D309FF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D309FF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D309FF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Dla obszaru, na którym położona jest niniejsza nieruchomość gruntowa, brak jest miej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scowego planu zagospodarowania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przestrzennego.</w:t>
            </w:r>
          </w:p>
          <w:p w:rsidR="00D309FF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 studium uwarunkowań i kierunków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zagospodarowania przestrzenne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go  miasta i gminy Dobre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Miasto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Uchwała XLVI/292/2017 z dnia 28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.09.2017r. obszar</w:t>
            </w:r>
          </w:p>
          <w:p w:rsidR="00D309FF" w:rsidRPr="00657113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ten oznaczony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jest jako tereny rekreacji i turystyki .</w:t>
            </w:r>
          </w:p>
          <w:p w:rsidR="00D309FF" w:rsidRPr="001A0045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D309FF" w:rsidRPr="001A0045" w:rsidRDefault="00D309FF" w:rsidP="00C572ED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309FF" w:rsidRPr="001A0045" w:rsidRDefault="00D309FF" w:rsidP="00C572ED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309FF" w:rsidRPr="00833703" w:rsidRDefault="00D309FF" w:rsidP="00C572E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3370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14.448</w:t>
            </w:r>
            <w:r w:rsidRPr="0083370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D309FF" w:rsidRPr="001A0045" w:rsidRDefault="00D309FF" w:rsidP="00C572E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czternaście tysięcy czterysta czterdzieści osiem </w:t>
            </w: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złotych 00/100)</w:t>
            </w:r>
          </w:p>
          <w:p w:rsidR="00D309FF" w:rsidRPr="001A0045" w:rsidRDefault="00D309FF" w:rsidP="00C572ED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309FF" w:rsidRPr="00802BE3" w:rsidRDefault="00D309FF" w:rsidP="00D309FF">
      <w:pPr>
        <w:spacing w:line="360" w:lineRule="auto"/>
        <w:rPr>
          <w:rFonts w:eastAsia="Times New Roman" w:cs="Times New Roman"/>
          <w:i/>
          <w:szCs w:val="24"/>
          <w:lang w:eastAsia="pl-PL"/>
        </w:rPr>
      </w:pPr>
    </w:p>
    <w:p w:rsidR="00D309FF" w:rsidRDefault="00D309FF" w:rsidP="00D309FF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802BE3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postępowania.</w:t>
      </w:r>
    </w:p>
    <w:p w:rsidR="00D309FF" w:rsidRPr="00657113" w:rsidRDefault="00D309FF" w:rsidP="00D309FF">
      <w:pPr>
        <w:spacing w:before="60" w:after="60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D309FF" w:rsidRPr="00657113" w:rsidRDefault="00D309FF" w:rsidP="00D309FF">
      <w:pPr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657113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szCs w:val="24"/>
          <w:lang w:eastAsia="pl-PL"/>
        </w:rPr>
        <w:t>poprzez wywieszenie na tablicy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657113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>
        <w:rPr>
          <w:rFonts w:eastAsia="Times New Roman" w:cs="Times New Roman"/>
          <w:b/>
          <w:bCs/>
          <w:szCs w:val="24"/>
          <w:lang w:eastAsia="pl-PL"/>
        </w:rPr>
        <w:t>24 czerwca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bCs/>
          <w:szCs w:val="24"/>
          <w:lang w:eastAsia="pl-PL"/>
        </w:rPr>
        <w:t>1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r. do dnia </w:t>
      </w:r>
      <w:r>
        <w:rPr>
          <w:rFonts w:eastAsia="Times New Roman" w:cs="Times New Roman"/>
          <w:b/>
          <w:bCs/>
          <w:szCs w:val="24"/>
          <w:lang w:eastAsia="pl-PL"/>
        </w:rPr>
        <w:t>15 lipca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bCs/>
          <w:szCs w:val="24"/>
          <w:lang w:eastAsia="pl-PL"/>
        </w:rPr>
        <w:t>1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657113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6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657113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7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657113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657113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657113">
        <w:rPr>
          <w:rFonts w:eastAsia="Times New Roman" w:cs="Times New Roman"/>
          <w:szCs w:val="24"/>
          <w:lang w:eastAsia="pl-PL"/>
        </w:rPr>
        <w:t>.</w:t>
      </w:r>
    </w:p>
    <w:p w:rsidR="00D309FF" w:rsidRPr="00657113" w:rsidRDefault="00D309FF" w:rsidP="00D309FF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Cs/>
          <w:szCs w:val="24"/>
          <w:lang w:eastAsia="pl-PL"/>
        </w:rPr>
        <w:t xml:space="preserve">Z dniem </w:t>
      </w:r>
      <w:r>
        <w:rPr>
          <w:rFonts w:eastAsia="Times New Roman" w:cs="Times New Roman"/>
          <w:b/>
          <w:bCs/>
          <w:szCs w:val="24"/>
          <w:lang w:eastAsia="pl-PL"/>
        </w:rPr>
        <w:t>05 sierpnia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/>
          <w:szCs w:val="24"/>
          <w:lang w:eastAsia="pl-PL"/>
        </w:rPr>
        <w:t>202</w:t>
      </w:r>
      <w:r>
        <w:rPr>
          <w:rFonts w:eastAsia="Times New Roman" w:cs="Times New Roman"/>
          <w:b/>
          <w:szCs w:val="24"/>
          <w:lang w:eastAsia="pl-PL"/>
        </w:rPr>
        <w:t>1</w:t>
      </w:r>
      <w:r w:rsidRPr="00657113">
        <w:rPr>
          <w:rFonts w:eastAsia="Times New Roman" w:cs="Times New Roman"/>
          <w:b/>
          <w:szCs w:val="24"/>
          <w:lang w:eastAsia="pl-PL"/>
        </w:rPr>
        <w:t>r.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34 ust.1, pkt 1 i pkt 2 ustawy podanej wyżej) pierwszeństwo w nabyciu nieruchomości, jeżeli złożą oświadczenie, że wyrażają zgodę na cenę ustaloną w sposób określony w ustawie. </w:t>
      </w:r>
    </w:p>
    <w:p w:rsidR="00D309FF" w:rsidRPr="00657113" w:rsidRDefault="00D309FF" w:rsidP="00D309FF">
      <w:pPr>
        <w:ind w:right="-1" w:firstLine="708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657113">
        <w:rPr>
          <w:rFonts w:eastAsia="Times New Roman" w:cs="Times New Roman"/>
          <w:szCs w:val="24"/>
          <w:u w:val="single"/>
          <w:lang w:eastAsia="pl-PL"/>
        </w:rPr>
        <w:t>Sprzedaż nieruchomości zwolniona jest z podatku od towarów i usług na podstawie art. 43 ust. 1 pkt 9 ustawy z dnia 11 marca 2004r. o podatku od towarów i usług</w:t>
      </w:r>
      <w:r>
        <w:rPr>
          <w:rFonts w:eastAsia="Times New Roman" w:cs="Times New Roman"/>
          <w:szCs w:val="24"/>
          <w:u w:val="single"/>
          <w:lang w:eastAsia="pl-PL"/>
        </w:rPr>
        <w:t xml:space="preserve"> ( tekst jednolity Dz. U. z 2021</w:t>
      </w:r>
      <w:r w:rsidRPr="00657113">
        <w:rPr>
          <w:rFonts w:eastAsia="Times New Roman" w:cs="Times New Roman"/>
          <w:szCs w:val="24"/>
          <w:u w:val="single"/>
          <w:lang w:eastAsia="pl-PL"/>
        </w:rPr>
        <w:t xml:space="preserve">r., poz. </w:t>
      </w:r>
      <w:r>
        <w:rPr>
          <w:rFonts w:eastAsia="Times New Roman" w:cs="Times New Roman"/>
          <w:szCs w:val="24"/>
          <w:u w:val="single"/>
          <w:lang w:eastAsia="pl-PL"/>
        </w:rPr>
        <w:t>685</w:t>
      </w:r>
      <w:r w:rsidRPr="00657113">
        <w:rPr>
          <w:rFonts w:eastAsia="Times New Roman" w:cs="Times New Roman"/>
          <w:szCs w:val="24"/>
          <w:u w:val="single"/>
          <w:lang w:eastAsia="pl-PL"/>
        </w:rPr>
        <w:t xml:space="preserve"> z </w:t>
      </w:r>
      <w:proofErr w:type="spellStart"/>
      <w:r w:rsidRPr="00657113">
        <w:rPr>
          <w:rFonts w:eastAsia="Times New Roman" w:cs="Times New Roman"/>
          <w:szCs w:val="24"/>
          <w:u w:val="single"/>
          <w:lang w:eastAsia="pl-PL"/>
        </w:rPr>
        <w:t>późn</w:t>
      </w:r>
      <w:proofErr w:type="spellEnd"/>
      <w:r w:rsidRPr="00657113">
        <w:rPr>
          <w:rFonts w:eastAsia="Times New Roman" w:cs="Times New Roman"/>
          <w:szCs w:val="24"/>
          <w:u w:val="single"/>
          <w:lang w:eastAsia="pl-PL"/>
        </w:rPr>
        <w:t xml:space="preserve">. zm.). </w:t>
      </w:r>
    </w:p>
    <w:p w:rsidR="00D309FF" w:rsidRPr="00657113" w:rsidRDefault="00D309FF" w:rsidP="00D309FF">
      <w:pPr>
        <w:ind w:right="-1" w:firstLine="708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D309FF" w:rsidRPr="00657113" w:rsidRDefault="00D309FF" w:rsidP="00D309FF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szCs w:val="24"/>
          <w:lang w:eastAsia="pl-PL"/>
        </w:rPr>
        <w:t xml:space="preserve">      </w:t>
      </w:r>
      <w:r w:rsidRPr="00657113">
        <w:rPr>
          <w:rFonts w:eastAsia="Times New Roman" w:cs="Times New Roman"/>
          <w:szCs w:val="24"/>
          <w:lang w:eastAsia="pl-PL"/>
        </w:rPr>
        <w:tab/>
      </w:r>
      <w:r w:rsidRPr="00657113">
        <w:rPr>
          <w:rFonts w:eastAsia="Times New Roman" w:cs="Times New Roman"/>
          <w:szCs w:val="24"/>
          <w:lang w:eastAsia="pl-PL"/>
        </w:rPr>
        <w:tab/>
        <w:t xml:space="preserve">Po upływie ww. terminów zostanie podane do publicznej wiadomości ogłoszenie o miejscu, terminie i warunkach przetargu. </w:t>
      </w:r>
    </w:p>
    <w:p w:rsidR="00D309FF" w:rsidRPr="00657113" w:rsidRDefault="00D309FF" w:rsidP="00D309FF">
      <w:pPr>
        <w:spacing w:line="240" w:lineRule="auto"/>
        <w:ind w:hanging="426"/>
        <w:jc w:val="both"/>
        <w:rPr>
          <w:rFonts w:eastAsia="Times New Roman" w:cs="Times New Roman"/>
          <w:szCs w:val="24"/>
          <w:lang w:eastAsia="pl-PL"/>
        </w:rPr>
      </w:pPr>
    </w:p>
    <w:p w:rsidR="00D309FF" w:rsidRPr="00657113" w:rsidRDefault="00D309FF" w:rsidP="00D309FF">
      <w:pPr>
        <w:spacing w:line="240" w:lineRule="auto"/>
        <w:jc w:val="both"/>
        <w:rPr>
          <w:rFonts w:eastAsia="Times New Roman" w:cs="Times New Roman"/>
          <w:i/>
          <w:szCs w:val="24"/>
          <w:u w:val="single"/>
          <w:lang w:eastAsia="pl-PL"/>
        </w:rPr>
      </w:pPr>
      <w:r w:rsidRPr="00657113">
        <w:rPr>
          <w:rFonts w:eastAsia="Times New Roman" w:cs="Times New Roman"/>
          <w:i/>
          <w:szCs w:val="24"/>
          <w:lang w:eastAsia="pl-PL"/>
        </w:rPr>
        <w:t xml:space="preserve">    </w:t>
      </w:r>
      <w:r w:rsidRPr="00657113">
        <w:rPr>
          <w:rFonts w:eastAsia="Times New Roman" w:cs="Times New Roman"/>
          <w:i/>
          <w:szCs w:val="24"/>
          <w:lang w:eastAsia="pl-PL"/>
        </w:rPr>
        <w:tab/>
      </w:r>
      <w:r w:rsidRPr="00657113">
        <w:rPr>
          <w:rFonts w:eastAsia="Times New Roman" w:cs="Times New Roman"/>
          <w:i/>
          <w:szCs w:val="24"/>
          <w:u w:val="single"/>
          <w:lang w:eastAsia="pl-PL"/>
        </w:rPr>
        <w:t xml:space="preserve"> Informacje o przedmiocie sprzedaży można uzyskać w  Referacie Inwestycji i Nieruchomości - w Urzędzie Miejskim w Dobrym Mieście ul. Warszawskiej 14, pokój nr 6, telefon  (89) 61-61-924.</w:t>
      </w:r>
    </w:p>
    <w:p w:rsidR="00B75EEE" w:rsidRDefault="00D309FF" w:rsidP="00D309FF">
      <w:r w:rsidRPr="00657113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7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392"/>
    <w:multiLevelType w:val="hybridMultilevel"/>
    <w:tmpl w:val="29F4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FF"/>
    <w:rsid w:val="00B75EEE"/>
    <w:rsid w:val="00D3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2021-06-24T11:38:00Z</dcterms:created>
  <dcterms:modified xsi:type="dcterms:W3CDTF">2021-06-24T11:39:00Z</dcterms:modified>
</cp:coreProperties>
</file>