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66" w:rsidRPr="009634FD" w:rsidRDefault="009F0266" w:rsidP="009F0266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IN.6810.2.29.2020</w:t>
      </w:r>
      <w:r w:rsidRPr="009634FD">
        <w:rPr>
          <w:rFonts w:ascii="Times New Roman" w:eastAsia="Times New Roman" w:hAnsi="Times New Roman"/>
          <w:bCs/>
          <w:lang w:eastAsia="pl-PL"/>
        </w:rPr>
        <w:t>.JŁ</w:t>
      </w:r>
      <w:r w:rsidRPr="009634FD">
        <w:rPr>
          <w:rFonts w:ascii="Times New Roman" w:eastAsia="Times New Roman" w:hAnsi="Times New Roman"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 w:rsidRPr="009634FD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30.06.2020</w:t>
      </w:r>
      <w:r w:rsidRPr="009634FD">
        <w:rPr>
          <w:rFonts w:ascii="Times New Roman" w:eastAsia="Times New Roman" w:hAnsi="Times New Roman"/>
          <w:bCs/>
          <w:lang w:eastAsia="pl-PL"/>
        </w:rPr>
        <w:t>r.</w:t>
      </w:r>
    </w:p>
    <w:p w:rsidR="009F0266" w:rsidRPr="009634FD" w:rsidRDefault="009F0266" w:rsidP="009F026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9F0266" w:rsidRDefault="009F0266" w:rsidP="009F02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F0266" w:rsidRDefault="009F0266" w:rsidP="009F02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9F0266" w:rsidRPr="009634FD" w:rsidRDefault="009F0266" w:rsidP="009F02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9F0266" w:rsidRPr="009634FD" w:rsidRDefault="009F0266" w:rsidP="009F026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0266" w:rsidRDefault="009F0266" w:rsidP="009F026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65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 xml:space="preserve"> 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5534)</w:t>
      </w:r>
    </w:p>
    <w:p w:rsidR="009F0266" w:rsidRPr="00DF07A7" w:rsidRDefault="009F0266" w:rsidP="009F0266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9F0266" w:rsidRPr="00DF07A7" w:rsidRDefault="009F0266" w:rsidP="009F0266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niżej wymienioną  nieruchomość gruntową z której wydzielono parcele, stanowiącą  mienie komunalne położoną na terenie miasta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9F0266" w:rsidRPr="00DF07A7" w:rsidRDefault="009F0266" w:rsidP="009F0266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 w:rsidRPr="00DF07A7">
        <w:rPr>
          <w:rFonts w:ascii="Times New Roman" w:eastAsia="Times New Roman" w:hAnsi="Times New Roman"/>
          <w:i/>
          <w:lang w:eastAsia="pl-PL"/>
        </w:rPr>
        <w:t>w sprawie: „ ustalenia minimalnych  stawek czynszu za  dzierżawę gruntów  stanowiących mienie  komunalne Gminy Dobre Miasto”   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gruntu na terenie miasta Dobre Miasto, przeznaczonego na cele: składowe i magazynowe wynosi 0,50  zł.</w:t>
      </w:r>
    </w:p>
    <w:p w:rsidR="009F0266" w:rsidRPr="00DF07A7" w:rsidRDefault="009F0266" w:rsidP="009F0266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  (tekst jednolity Dz.U. z 2020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106</w:t>
      </w:r>
      <w:r w:rsidRPr="00DF07A7">
        <w:rPr>
          <w:rFonts w:ascii="Times New Roman" w:hAnsi="Times New Roman"/>
        </w:rPr>
        <w:t xml:space="preserve">z późn.zm.). </w:t>
      </w:r>
    </w:p>
    <w:p w:rsidR="009F0266" w:rsidRPr="00DF07A7" w:rsidRDefault="009F0266" w:rsidP="009F026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9F0266" w:rsidRPr="009634FD" w:rsidTr="00710E10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F0266" w:rsidRPr="009634FD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266" w:rsidRPr="009634FD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9F0266" w:rsidRPr="009634FD" w:rsidTr="00710E10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0266" w:rsidRPr="00DF07A7" w:rsidRDefault="009F0266" w:rsidP="00710E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9F0266" w:rsidRPr="00DF07A7" w:rsidRDefault="009F0266" w:rsidP="00710E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Obręb nr 5</w:t>
            </w:r>
          </w:p>
          <w:p w:rsidR="009F0266" w:rsidRPr="00DF07A7" w:rsidRDefault="009F0266" w:rsidP="00710E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ul. Wojska Polskiego </w:t>
            </w:r>
          </w:p>
          <w:p w:rsidR="009F0266" w:rsidRPr="00DF07A7" w:rsidRDefault="009F0266" w:rsidP="00710E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zaplecze budynku mieszkalnego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nr 37-39</w:t>
            </w:r>
          </w:p>
          <w:p w:rsidR="009F0266" w:rsidRPr="00DF07A7" w:rsidRDefault="009F0266" w:rsidP="00710E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83/20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0,1535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10,00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9F0266" w:rsidRPr="00DF07A7" w:rsidRDefault="009F0266" w:rsidP="00710E1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OL1O/00039141/5</w:t>
            </w:r>
          </w:p>
          <w:p w:rsidR="009F0266" w:rsidRPr="00DF07A7" w:rsidRDefault="009F0266" w:rsidP="00710E10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Opis użytku wydzielonej parceli według ewidencji gruntów-  Bi.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F0266" w:rsidRPr="00DF07A7" w:rsidRDefault="009F0266" w:rsidP="00710E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F0266" w:rsidRPr="00DF07A7" w:rsidRDefault="009F0266" w:rsidP="00710E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83/20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10,00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9F0266" w:rsidRPr="00DF07A7" w:rsidRDefault="009F0266" w:rsidP="00710E1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F0266" w:rsidRPr="00DF07A7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5,00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pięć złotych 00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F0266" w:rsidRPr="00DF07A7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9F0266" w:rsidRPr="00DF07A7" w:rsidRDefault="009F0266" w:rsidP="00710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9F0266" w:rsidRPr="009634FD" w:rsidRDefault="009F0266" w:rsidP="009F02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9F0266" w:rsidRPr="009634FD" w:rsidRDefault="009F0266" w:rsidP="009F02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9F0266" w:rsidRPr="009634FD" w:rsidRDefault="009F0266" w:rsidP="009F02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9F0266" w:rsidRPr="009634FD" w:rsidRDefault="009F0266" w:rsidP="009F026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9F0266" w:rsidRPr="009634FD" w:rsidRDefault="009F0266" w:rsidP="009F02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30.06.2020r. do dnia 21.07.2020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lastRenderedPageBreak/>
        <w:t>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9F0266" w:rsidRPr="009634FD" w:rsidRDefault="009F0266" w:rsidP="009F026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parcele wykazane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9F0266" w:rsidRPr="009634FD" w:rsidRDefault="009F0266" w:rsidP="009F02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9F0266" w:rsidRPr="00050664" w:rsidRDefault="009F0266" w:rsidP="009F026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9F0266" w:rsidRPr="00647C18" w:rsidRDefault="009F0266" w:rsidP="009F0266">
      <w:pPr>
        <w:rPr>
          <w:rFonts w:ascii="Times New Roman" w:hAnsi="Times New Roman"/>
        </w:rPr>
      </w:pPr>
    </w:p>
    <w:p w:rsidR="009F0266" w:rsidRPr="00647C18" w:rsidRDefault="009F0266" w:rsidP="009F0266">
      <w:pPr>
        <w:rPr>
          <w:rFonts w:ascii="Times New Roman" w:hAnsi="Times New Roman"/>
        </w:rPr>
      </w:pPr>
    </w:p>
    <w:p w:rsidR="009F0266" w:rsidRPr="00647C18" w:rsidRDefault="00647C18" w:rsidP="009F0266">
      <w:pPr>
        <w:spacing w:after="0"/>
        <w:ind w:left="7791"/>
      </w:pPr>
      <w:r>
        <w:t xml:space="preserve"> </w:t>
      </w:r>
      <w:bookmarkStart w:id="0" w:name="_GoBack"/>
      <w:bookmarkEnd w:id="0"/>
      <w:r w:rsidR="009F0266" w:rsidRPr="00647C18">
        <w:t xml:space="preserve">   Burmistrz</w:t>
      </w:r>
    </w:p>
    <w:p w:rsidR="009F0266" w:rsidRPr="00647C18" w:rsidRDefault="009F0266" w:rsidP="009F0266">
      <w:pPr>
        <w:spacing w:after="0"/>
        <w:ind w:left="7791"/>
      </w:pPr>
      <w:r w:rsidRPr="00647C18">
        <w:t xml:space="preserve">        /-/</w:t>
      </w:r>
    </w:p>
    <w:p w:rsidR="009F0266" w:rsidRPr="00647C18" w:rsidRDefault="009F0266" w:rsidP="009F0266">
      <w:pPr>
        <w:spacing w:after="0"/>
        <w:ind w:left="7791"/>
      </w:pPr>
      <w:r w:rsidRPr="00647C18">
        <w:t>Jarosław Kowalski</w:t>
      </w:r>
    </w:p>
    <w:p w:rsidR="009F0266" w:rsidRPr="00647C18" w:rsidRDefault="009F0266" w:rsidP="009F0266"/>
    <w:p w:rsidR="00261F50" w:rsidRPr="00647C18" w:rsidRDefault="00261F50"/>
    <w:sectPr w:rsidR="00261F50" w:rsidRPr="00647C18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66"/>
    <w:rsid w:val="00261F50"/>
    <w:rsid w:val="00647C18"/>
    <w:rsid w:val="009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6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26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2020-06-30T06:34:00Z</dcterms:created>
  <dcterms:modified xsi:type="dcterms:W3CDTF">2020-07-01T05:44:00Z</dcterms:modified>
</cp:coreProperties>
</file>